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F0FA" w14:textId="074FEB8D" w:rsidR="00340F36" w:rsidRDefault="002E5605">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4896" behindDoc="0" locked="0" layoutInCell="1" allowOverlap="1" wp14:anchorId="200C23AB" wp14:editId="0CC10761">
            <wp:simplePos x="0" y="0"/>
            <wp:positionH relativeFrom="column">
              <wp:posOffset>0</wp:posOffset>
            </wp:positionH>
            <wp:positionV relativeFrom="paragraph">
              <wp:posOffset>194945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2A366862" w14:textId="6963B33B" w:rsidR="00340F36" w:rsidRDefault="00340F36">
      <w:pPr>
        <w:wordWrap w:val="0"/>
        <w:jc w:val="left"/>
        <w:rPr>
          <w:rFonts w:ascii="Times New Roman" w:eastAsia="宋体" w:hAnsi="宋体"/>
          <w:sz w:val="20"/>
          <w:szCs w:val="20"/>
        </w:rPr>
      </w:pPr>
    </w:p>
    <w:p w14:paraId="044F4EF9" w14:textId="77777777" w:rsidR="00340F36" w:rsidRDefault="00340F36">
      <w:pPr>
        <w:wordWrap w:val="0"/>
        <w:jc w:val="center"/>
        <w:rPr>
          <w:rFonts w:ascii="Times New Roman" w:eastAsia="宋体" w:hAnsi="宋体"/>
          <w:sz w:val="52"/>
          <w:szCs w:val="52"/>
        </w:rPr>
      </w:pPr>
    </w:p>
    <w:p w14:paraId="719551FD" w14:textId="77777777" w:rsidR="00340F36" w:rsidRDefault="002A3B73">
      <w:pPr>
        <w:wordWrap w:val="0"/>
        <w:ind w:firstLineChars="900" w:firstLine="4680"/>
        <w:rPr>
          <w:rFonts w:ascii="Times New Roman" w:eastAsia="宋体" w:hAnsi="宋体"/>
          <w:sz w:val="52"/>
          <w:szCs w:val="52"/>
        </w:rPr>
      </w:pPr>
      <w:r>
        <w:rPr>
          <w:rFonts w:ascii="Times New Roman" w:eastAsia="宋体" w:hAnsi="宋体"/>
          <w:sz w:val="52"/>
          <w:szCs w:val="52"/>
        </w:rPr>
        <w:t>SC</w:t>
      </w:r>
      <w:r>
        <w:rPr>
          <w:rFonts w:ascii="Times New Roman" w:eastAsia="宋体" w:hAnsi="宋体" w:hint="eastAsia"/>
          <w:sz w:val="52"/>
          <w:szCs w:val="52"/>
        </w:rPr>
        <w:t>O 10 PRO</w:t>
      </w:r>
    </w:p>
    <w:p w14:paraId="08774535" w14:textId="77777777" w:rsidR="00340F36" w:rsidRDefault="002A3B73">
      <w:pPr>
        <w:wordWrap w:val="0"/>
        <w:ind w:firstLineChars="800" w:firstLine="4160"/>
        <w:rPr>
          <w:rFonts w:ascii="Times New Roman" w:eastAsia="宋体" w:hAnsi="宋体"/>
          <w:sz w:val="52"/>
          <w:szCs w:val="52"/>
        </w:rPr>
      </w:pPr>
      <w:r>
        <w:rPr>
          <w:rFonts w:ascii="Times New Roman" w:eastAsia="宋体" w:hAnsi="宋体" w:hint="eastAsia"/>
          <w:sz w:val="52"/>
          <w:szCs w:val="52"/>
        </w:rPr>
        <w:t>十</w:t>
      </w:r>
      <w:r>
        <w:rPr>
          <w:rFonts w:ascii="Times New Roman" w:eastAsia="宋体" w:hAnsi="宋体"/>
          <w:sz w:val="52"/>
          <w:szCs w:val="52"/>
        </w:rPr>
        <w:t>联</w:t>
      </w:r>
      <w:r>
        <w:rPr>
          <w:rFonts w:ascii="Times New Roman" w:eastAsia="宋体" w:hAnsi="宋体" w:hint="eastAsia"/>
          <w:sz w:val="52"/>
          <w:szCs w:val="52"/>
        </w:rPr>
        <w:t>加热</w:t>
      </w:r>
      <w:r>
        <w:rPr>
          <w:rFonts w:ascii="Times New Roman" w:eastAsia="宋体" w:hAnsi="宋体"/>
          <w:sz w:val="52"/>
          <w:szCs w:val="52"/>
        </w:rPr>
        <w:t>搅拌器</w:t>
      </w:r>
    </w:p>
    <w:p w14:paraId="62A6C41D" w14:textId="77777777" w:rsidR="00340F36" w:rsidRDefault="00340F36">
      <w:pPr>
        <w:wordWrap w:val="0"/>
        <w:jc w:val="center"/>
        <w:rPr>
          <w:rFonts w:ascii="Times New Roman" w:eastAsia="宋体" w:hAnsi="宋体"/>
          <w:sz w:val="144"/>
          <w:szCs w:val="144"/>
        </w:rPr>
      </w:pPr>
    </w:p>
    <w:p w14:paraId="32BE7FC7" w14:textId="77777777" w:rsidR="00340F36" w:rsidRDefault="002A3B73">
      <w:pPr>
        <w:wordWrap w:val="0"/>
        <w:jc w:val="center"/>
        <w:rPr>
          <w:rFonts w:ascii="Times New Roman" w:eastAsia="宋体" w:hAnsi="宋体"/>
          <w:sz w:val="84"/>
          <w:szCs w:val="84"/>
        </w:rPr>
      </w:pPr>
      <w:r>
        <w:rPr>
          <w:noProof/>
        </w:rPr>
        <w:drawing>
          <wp:anchor distT="0" distB="0" distL="114300" distR="114300" simplePos="0" relativeHeight="251662848" behindDoc="0" locked="0" layoutInCell="1" allowOverlap="1" wp14:anchorId="4834A4DB" wp14:editId="26A5391B">
            <wp:simplePos x="0" y="0"/>
            <wp:positionH relativeFrom="column">
              <wp:posOffset>360680</wp:posOffset>
            </wp:positionH>
            <wp:positionV relativeFrom="paragraph">
              <wp:posOffset>192405</wp:posOffset>
            </wp:positionV>
            <wp:extent cx="4822825" cy="1929130"/>
            <wp:effectExtent l="0" t="0" r="15875" b="13970"/>
            <wp:wrapTopAndBottom/>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9"/>
                    <a:stretch>
                      <a:fillRect/>
                    </a:stretch>
                  </pic:blipFill>
                  <pic:spPr>
                    <a:xfrm>
                      <a:off x="0" y="0"/>
                      <a:ext cx="4822825" cy="1929130"/>
                    </a:xfrm>
                    <a:prstGeom prst="rect">
                      <a:avLst/>
                    </a:prstGeom>
                    <a:noFill/>
                    <a:ln>
                      <a:noFill/>
                    </a:ln>
                  </pic:spPr>
                </pic:pic>
              </a:graphicData>
            </a:graphic>
          </wp:anchor>
        </w:drawing>
      </w:r>
    </w:p>
    <w:p w14:paraId="5138B6B4" w14:textId="77777777" w:rsidR="00340F36" w:rsidRDefault="00340F36">
      <w:pPr>
        <w:wordWrap w:val="0"/>
        <w:spacing w:line="240" w:lineRule="atLeast"/>
        <w:jc w:val="left"/>
        <w:rPr>
          <w:rFonts w:ascii="Times New Roman" w:eastAsia="宋体" w:hAnsi="宋体"/>
          <w:color w:val="000000"/>
          <w:sz w:val="44"/>
          <w:szCs w:val="44"/>
        </w:rPr>
      </w:pPr>
    </w:p>
    <w:p w14:paraId="530E7036" w14:textId="77777777" w:rsidR="00340F36" w:rsidRDefault="00340F36" w:rsidP="00B77401">
      <w:pPr>
        <w:wordWrap w:val="0"/>
        <w:spacing w:line="240" w:lineRule="atLeast"/>
        <w:jc w:val="left"/>
        <w:rPr>
          <w:rFonts w:ascii="Times New Roman" w:eastAsia="宋体" w:hAnsi="宋体"/>
          <w:color w:val="000000"/>
          <w:sz w:val="44"/>
          <w:szCs w:val="44"/>
        </w:rPr>
      </w:pPr>
    </w:p>
    <w:p w14:paraId="6BF3B529" w14:textId="77777777" w:rsidR="00340F36" w:rsidRDefault="002A3B73">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7F79D529" w14:textId="77777777" w:rsidR="00340F36" w:rsidRDefault="00340F36">
      <w:pPr>
        <w:wordWrap w:val="0"/>
        <w:spacing w:line="480" w:lineRule="auto"/>
        <w:jc w:val="center"/>
        <w:rPr>
          <w:rFonts w:ascii="Times New Roman" w:eastAsia="宋体" w:hAnsi="宋体"/>
          <w:color w:val="000000"/>
          <w:sz w:val="44"/>
          <w:szCs w:val="44"/>
        </w:rPr>
      </w:pPr>
    </w:p>
    <w:p w14:paraId="7FF37C0E" w14:textId="77777777" w:rsidR="00340F36" w:rsidRDefault="00340F36">
      <w:pPr>
        <w:spacing w:line="480" w:lineRule="auto"/>
        <w:jc w:val="center"/>
        <w:rPr>
          <w:rFonts w:ascii="Times New Roman" w:eastAsia="宋体" w:hAnsi="宋体"/>
          <w:b/>
          <w:sz w:val="44"/>
          <w:szCs w:val="44"/>
        </w:rPr>
      </w:pPr>
    </w:p>
    <w:p w14:paraId="3AEB1029" w14:textId="77777777" w:rsidR="00340F36" w:rsidRDefault="002A3B73">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66D7BE19" w14:textId="77777777" w:rsidR="00340F36" w:rsidRDefault="002A3B73">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7DA4B0AD" w14:textId="77777777" w:rsidR="00340F36" w:rsidRDefault="002A3B73">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321AD6C2" w14:textId="77777777" w:rsidR="00340F36" w:rsidRDefault="002A3B73">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4AAD9855" w14:textId="77777777" w:rsidR="00340F36" w:rsidRDefault="00340F36">
      <w:pPr>
        <w:wordWrap w:val="0"/>
        <w:spacing w:line="480" w:lineRule="auto"/>
        <w:ind w:firstLine="600"/>
        <w:jc w:val="left"/>
        <w:rPr>
          <w:rFonts w:ascii="Times New Roman" w:eastAsia="宋体" w:hAnsi="宋体"/>
          <w:sz w:val="28"/>
          <w:szCs w:val="28"/>
        </w:rPr>
      </w:pPr>
    </w:p>
    <w:p w14:paraId="00B9D624" w14:textId="77777777" w:rsidR="00340F36" w:rsidRDefault="002A3B73">
      <w:pPr>
        <w:autoSpaceDE w:val="0"/>
        <w:autoSpaceDN w:val="0"/>
        <w:jc w:val="center"/>
        <w:rPr>
          <w:rFonts w:ascii="宋体" w:eastAsia="宋体" w:hAnsi="宋体"/>
          <w:b/>
          <w:sz w:val="44"/>
          <w:szCs w:val="44"/>
        </w:rPr>
      </w:pPr>
      <w:r>
        <w:rPr>
          <w:rFonts w:ascii="宋体" w:eastAsia="宋体" w:hAnsi="宋体"/>
          <w:b/>
          <w:sz w:val="44"/>
          <w:szCs w:val="44"/>
        </w:rPr>
        <w:t>开箱检查</w:t>
      </w:r>
    </w:p>
    <w:p w14:paraId="7458CDB6" w14:textId="77777777" w:rsidR="00340F36" w:rsidRDefault="002A3B7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0DD8A686" w14:textId="77777777" w:rsidR="00340F36" w:rsidRDefault="002A3B7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4B7914CE" w14:textId="77777777" w:rsidR="00340F36" w:rsidRDefault="00340F36">
      <w:pPr>
        <w:jc w:val="center"/>
        <w:rPr>
          <w:rFonts w:ascii="宋体" w:eastAsia="宋体" w:hAnsi="宋体"/>
          <w:b/>
          <w:sz w:val="48"/>
          <w:szCs w:val="48"/>
        </w:rPr>
      </w:pPr>
    </w:p>
    <w:p w14:paraId="7F201087" w14:textId="77777777" w:rsidR="00340F36" w:rsidRDefault="00340F36">
      <w:pPr>
        <w:wordWrap w:val="0"/>
        <w:jc w:val="left"/>
        <w:rPr>
          <w:rFonts w:ascii="Times New Roman" w:eastAsia="宋体" w:hAnsi="宋体"/>
          <w:sz w:val="30"/>
          <w:szCs w:val="30"/>
        </w:rPr>
      </w:pPr>
    </w:p>
    <w:p w14:paraId="0C270840" w14:textId="77777777" w:rsidR="00340F36" w:rsidRDefault="00340F36">
      <w:pPr>
        <w:wordWrap w:val="0"/>
        <w:jc w:val="left"/>
        <w:rPr>
          <w:rFonts w:ascii="Times New Roman" w:eastAsia="宋体" w:hAnsi="宋体"/>
          <w:sz w:val="30"/>
          <w:szCs w:val="30"/>
        </w:rPr>
      </w:pPr>
    </w:p>
    <w:p w14:paraId="507446CE" w14:textId="791300F0" w:rsidR="00340F36" w:rsidRDefault="002A3B73">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2E5605">
        <w:rPr>
          <w:rFonts w:ascii="Times New Roman" w:eastAsia="宋体" w:hAnsi="宋体"/>
          <w:sz w:val="28"/>
          <w:szCs w:val="28"/>
        </w:rPr>
        <w:t>22</w:t>
      </w:r>
      <w:r>
        <w:rPr>
          <w:rFonts w:ascii="Times New Roman" w:eastAsia="宋体" w:hAnsi="宋体"/>
          <w:sz w:val="28"/>
          <w:szCs w:val="28"/>
        </w:rPr>
        <w:t>年</w:t>
      </w:r>
      <w:r w:rsidR="002E5605">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2E5605">
        <w:rPr>
          <w:rFonts w:ascii="Times New Roman" w:eastAsia="宋体" w:hAnsi="宋体"/>
          <w:sz w:val="28"/>
          <w:szCs w:val="28"/>
        </w:rPr>
        <w:t>2</w:t>
      </w:r>
      <w:r>
        <w:rPr>
          <w:rFonts w:ascii="Times New Roman" w:eastAsia="宋体" w:hAnsi="宋体"/>
          <w:sz w:val="28"/>
          <w:szCs w:val="28"/>
        </w:rPr>
        <w:t>版</w:t>
      </w:r>
    </w:p>
    <w:p w14:paraId="17CD3896" w14:textId="77777777" w:rsidR="00340F36" w:rsidRDefault="00340F36">
      <w:pPr>
        <w:autoSpaceDE w:val="0"/>
        <w:autoSpaceDN w:val="0"/>
        <w:rPr>
          <w:rFonts w:eastAsia="黑体" w:hAnsi="黑体"/>
          <w:b/>
          <w:sz w:val="28"/>
          <w:szCs w:val="28"/>
        </w:rPr>
      </w:pPr>
    </w:p>
    <w:p w14:paraId="2B457F93" w14:textId="77777777" w:rsidR="00340F36" w:rsidRDefault="00340F36">
      <w:pPr>
        <w:wordWrap w:val="0"/>
        <w:jc w:val="left"/>
        <w:rPr>
          <w:rFonts w:ascii="Times New Roman" w:eastAsia="宋体" w:hAnsi="宋体"/>
          <w:sz w:val="30"/>
          <w:szCs w:val="30"/>
        </w:rPr>
      </w:pPr>
    </w:p>
    <w:p w14:paraId="243C0571" w14:textId="77777777" w:rsidR="00340F36" w:rsidRDefault="00340F36">
      <w:pPr>
        <w:wordWrap w:val="0"/>
        <w:jc w:val="center"/>
        <w:rPr>
          <w:rFonts w:ascii="宋体" w:eastAsia="宋体" w:hAnsi="宋体"/>
          <w:b/>
          <w:sz w:val="32"/>
          <w:szCs w:val="32"/>
        </w:rPr>
        <w:sectPr w:rsidR="00340F36">
          <w:headerReference w:type="default" r:id="rId10"/>
          <w:footerReference w:type="default" r:id="rId11"/>
          <w:endnotePr>
            <w:numFmt w:val="decimal"/>
          </w:endnotePr>
          <w:pgSz w:w="11906" w:h="16838"/>
          <w:pgMar w:top="1440" w:right="1800" w:bottom="1440" w:left="1800" w:header="851" w:footer="992" w:gutter="0"/>
          <w:cols w:space="720"/>
          <w:docGrid w:type="lines" w:linePitch="312" w:charSpace="6144"/>
        </w:sectPr>
      </w:pPr>
    </w:p>
    <w:p w14:paraId="2DA98E21" w14:textId="77777777" w:rsidR="00340F36" w:rsidRDefault="00340F36">
      <w:pPr>
        <w:wordWrap w:val="0"/>
        <w:rPr>
          <w:rFonts w:ascii="宋体" w:eastAsia="宋体" w:hAnsi="宋体"/>
          <w:b/>
          <w:sz w:val="32"/>
          <w:szCs w:val="32"/>
        </w:rPr>
      </w:pPr>
    </w:p>
    <w:p w14:paraId="5CBE45CD" w14:textId="77777777" w:rsidR="00340F36" w:rsidRDefault="002A3B73">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t>重要说明</w:t>
      </w:r>
    </w:p>
    <w:p w14:paraId="0A88C40F" w14:textId="77777777" w:rsidR="00340F36" w:rsidRDefault="002A3B73">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3BD62D38" w14:textId="77777777" w:rsidR="00340F36" w:rsidRDefault="002A3B73">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229198E9" w14:textId="77777777" w:rsidR="00340F36" w:rsidRDefault="00340F36">
      <w:pPr>
        <w:wordWrap w:val="0"/>
        <w:rPr>
          <w:rFonts w:ascii="Times New Roman" w:eastAsia="宋体" w:hAnsi="宋体"/>
          <w:b/>
          <w:sz w:val="32"/>
          <w:szCs w:val="32"/>
        </w:rPr>
      </w:pPr>
    </w:p>
    <w:p w14:paraId="46A3D4C5" w14:textId="77777777" w:rsidR="00340F36" w:rsidRDefault="002A3B73">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16267744" w14:textId="77777777" w:rsidR="00340F36" w:rsidRDefault="002A3B73">
      <w:pPr>
        <w:wordWrap w:val="0"/>
        <w:spacing w:line="312" w:lineRule="auto"/>
        <w:ind w:left="1890" w:hanging="1890"/>
        <w:rPr>
          <w:rFonts w:ascii="宋体" w:eastAsia="黑体" w:hAnsi="宋体"/>
          <w:sz w:val="20"/>
          <w:szCs w:val="20"/>
        </w:rPr>
      </w:pPr>
      <w:r>
        <w:rPr>
          <w:noProof/>
          <w:sz w:val="20"/>
        </w:rPr>
        <w:drawing>
          <wp:anchor distT="0" distB="0" distL="114300" distR="114300" simplePos="0" relativeHeight="251652608" behindDoc="0" locked="0" layoutInCell="1" allowOverlap="1" wp14:anchorId="2B8C8897" wp14:editId="4960E325">
            <wp:simplePos x="0" y="0"/>
            <wp:positionH relativeFrom="column">
              <wp:posOffset>330200</wp:posOffset>
            </wp:positionH>
            <wp:positionV relativeFrom="paragraph">
              <wp:posOffset>29845</wp:posOffset>
            </wp:positionV>
            <wp:extent cx="311150" cy="288290"/>
            <wp:effectExtent l="0" t="0" r="12700" b="16510"/>
            <wp:wrapNone/>
            <wp:docPr id="11"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8" descr=" "/>
                    <pic:cNvPicPr>
                      <a:picLocks noChangeAspect="1"/>
                    </pic:cNvPicPr>
                  </pic:nvPicPr>
                  <pic:blipFill>
                    <a:blip r:embed="rId12"/>
                    <a:stretch>
                      <a:fillRect/>
                    </a:stretch>
                  </pic:blipFill>
                  <pic:spPr>
                    <a:xfrm>
                      <a:off x="0" y="0"/>
                      <a:ext cx="311150" cy="288290"/>
                    </a:xfrm>
                    <a:prstGeom prst="rect">
                      <a:avLst/>
                    </a:prstGeom>
                    <a:solidFill>
                      <a:srgbClr val="FFFFFF"/>
                    </a:solidFill>
                    <a:ln>
                      <a:noFill/>
                    </a:ln>
                  </pic:spPr>
                </pic:pic>
              </a:graphicData>
            </a:graphic>
          </wp:anchor>
        </w:drawing>
      </w:r>
      <w:r>
        <w:rPr>
          <w:rFonts w:ascii="Calibri" w:eastAsia="宋体" w:hAnsi="宋体"/>
        </w:rPr>
        <w:t xml:space="preserve">                      </w:t>
      </w:r>
      <w:r>
        <w:rPr>
          <w:rFonts w:ascii="Calibri" w:eastAsia="黑体" w:hAnsi="宋体"/>
        </w:rPr>
        <w:t xml:space="preserve">  </w:t>
      </w:r>
      <w:r>
        <w:rPr>
          <w:rFonts w:ascii="宋体" w:eastAsia="黑体" w:hAnsi="宋体"/>
          <w:sz w:val="20"/>
          <w:szCs w:val="20"/>
        </w:rPr>
        <w:t>一般危险。</w:t>
      </w:r>
    </w:p>
    <w:p w14:paraId="5CBA1C2E" w14:textId="77777777" w:rsidR="00340F36" w:rsidRDefault="002A3B73">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3632" behindDoc="0" locked="0" layoutInCell="1" allowOverlap="1" wp14:anchorId="24F6D790" wp14:editId="2CB86FFA">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3"/>
                    <a:stretch>
                      <a:fillRect/>
                    </a:stretch>
                  </pic:blipFill>
                  <pic:spPr>
                    <a:xfrm>
                      <a:off x="0" y="0"/>
                      <a:ext cx="1111250" cy="345440"/>
                    </a:xfrm>
                    <a:prstGeom prst="rect">
                      <a:avLst/>
                    </a:prstGeom>
                    <a:solidFill>
                      <a:srgbClr val="FFFFFF"/>
                    </a:solidFill>
                    <a:ln>
                      <a:noFill/>
                    </a:ln>
                  </pic:spPr>
                </pic:pic>
              </a:graphicData>
            </a:graphic>
          </wp:anchor>
        </w:drawing>
      </w:r>
    </w:p>
    <w:p w14:paraId="6AD7FE8E" w14:textId="77777777" w:rsidR="00340F36" w:rsidRDefault="002A3B73">
      <w:pPr>
        <w:wordWrap w:val="0"/>
        <w:ind w:left="2000" w:hanging="2000"/>
        <w:rPr>
          <w:rFonts w:ascii="Times New Roman" w:eastAsia="黑体" w:hAnsi="宋体"/>
          <w:sz w:val="20"/>
          <w:szCs w:val="20"/>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7B4D725C" w14:textId="77777777" w:rsidR="00340F36" w:rsidRDefault="00340F36">
      <w:pPr>
        <w:wordWrap w:val="0"/>
        <w:ind w:left="2000" w:hanging="2000"/>
        <w:rPr>
          <w:rFonts w:ascii="Times New Roman" w:eastAsia="宋体" w:hAnsi="宋体"/>
          <w:sz w:val="20"/>
          <w:szCs w:val="20"/>
        </w:rPr>
      </w:pPr>
    </w:p>
    <w:p w14:paraId="65293F76" w14:textId="77777777" w:rsidR="00340F36" w:rsidRDefault="002A3B73">
      <w:pPr>
        <w:wordWrap w:val="0"/>
        <w:ind w:left="1995" w:firstLine="400"/>
        <w:rPr>
          <w:rFonts w:ascii="宋体" w:eastAsia="黑体" w:hAnsi="宋体"/>
          <w:sz w:val="20"/>
          <w:szCs w:val="20"/>
        </w:rPr>
      </w:pPr>
      <w:r>
        <w:rPr>
          <w:rFonts w:eastAsia="黑体"/>
          <w:noProof/>
          <w:sz w:val="20"/>
        </w:rPr>
        <w:drawing>
          <wp:anchor distT="0" distB="0" distL="114300" distR="114300" simplePos="0" relativeHeight="251654656" behindDoc="0" locked="0" layoutInCell="1" allowOverlap="1" wp14:anchorId="3AAC9A4B" wp14:editId="0AA80C3C">
            <wp:simplePos x="0" y="0"/>
            <wp:positionH relativeFrom="column">
              <wp:posOffset>-95250</wp:posOffset>
            </wp:positionH>
            <wp:positionV relativeFrom="paragraph">
              <wp:posOffset>22225</wp:posOffset>
            </wp:positionV>
            <wp:extent cx="1139190" cy="354330"/>
            <wp:effectExtent l="0" t="0" r="3810" b="7620"/>
            <wp:wrapNone/>
            <wp:docPr id="12"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0" descr=" "/>
                    <pic:cNvPicPr>
                      <a:picLocks noChangeAspect="1"/>
                    </pic:cNvPicPr>
                  </pic:nvPicPr>
                  <pic:blipFill>
                    <a:blip r:embed="rId14"/>
                    <a:stretch>
                      <a:fillRect/>
                    </a:stretch>
                  </pic:blipFill>
                  <pic:spPr>
                    <a:xfrm>
                      <a:off x="0" y="0"/>
                      <a:ext cx="1139190" cy="354330"/>
                    </a:xfrm>
                    <a:prstGeom prst="rect">
                      <a:avLst/>
                    </a:prstGeom>
                    <a:solidFill>
                      <a:srgbClr val="FFFFFF"/>
                    </a:solidFill>
                    <a:ln>
                      <a:noFill/>
                    </a:ln>
                  </pic:spPr>
                </pic:pic>
              </a:graphicData>
            </a:graphic>
          </wp:anchor>
        </w:drawing>
      </w:r>
      <w:r>
        <w:rPr>
          <w:rFonts w:ascii="宋体" w:eastAsia="黑体" w:hAnsi="宋体"/>
          <w:sz w:val="20"/>
          <w:szCs w:val="20"/>
        </w:rPr>
        <w:t>该符号所标识的信息对于操作者的健康和安全至关重要。违反该符号标识的操作将有可能对您的健康或人身安全造成危害。</w:t>
      </w:r>
    </w:p>
    <w:p w14:paraId="7A747E6F" w14:textId="77777777" w:rsidR="00340F36" w:rsidRDefault="00340F36">
      <w:pPr>
        <w:wordWrap w:val="0"/>
        <w:rPr>
          <w:rFonts w:ascii="宋体" w:eastAsia="黑体" w:hAnsi="宋体"/>
          <w:sz w:val="20"/>
          <w:szCs w:val="20"/>
        </w:rPr>
      </w:pPr>
    </w:p>
    <w:p w14:paraId="62237018" w14:textId="77777777" w:rsidR="00340F36" w:rsidRDefault="002A3B73">
      <w:pPr>
        <w:wordWrap w:val="0"/>
        <w:ind w:left="2000" w:hanging="2000"/>
        <w:rPr>
          <w:rFonts w:ascii="宋体" w:eastAsia="黑体" w:hAnsi="宋体"/>
          <w:sz w:val="20"/>
          <w:szCs w:val="20"/>
        </w:rPr>
      </w:pPr>
      <w:r>
        <w:rPr>
          <w:noProof/>
          <w:sz w:val="20"/>
        </w:rPr>
        <w:drawing>
          <wp:anchor distT="0" distB="0" distL="114300" distR="114300" simplePos="0" relativeHeight="251655680" behindDoc="0" locked="0" layoutInCell="1" allowOverlap="1" wp14:anchorId="6BEA1D3B" wp14:editId="0F704C8F">
            <wp:simplePos x="0" y="0"/>
            <wp:positionH relativeFrom="column">
              <wp:posOffset>-80645</wp:posOffset>
            </wp:positionH>
            <wp:positionV relativeFrom="paragraph">
              <wp:posOffset>35560</wp:posOffset>
            </wp:positionV>
            <wp:extent cx="1127125" cy="351155"/>
            <wp:effectExtent l="0" t="0" r="15875" b="10795"/>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27760" cy="351790"/>
                    </a:xfrm>
                    <a:prstGeom prst="rect">
                      <a:avLst/>
                    </a:prstGeom>
                    <a:ln cap="flat"/>
                  </pic:spPr>
                </pic:pic>
              </a:graphicData>
            </a:graphic>
          </wp:anchor>
        </w:drawing>
      </w:r>
      <w:r>
        <w:rPr>
          <w:rFonts w:ascii="宋体" w:eastAsia="宋体" w:hAnsi="宋体"/>
          <w:sz w:val="20"/>
          <w:szCs w:val="20"/>
        </w:rPr>
        <w:t xml:space="preserve">                        </w:t>
      </w:r>
      <w:r>
        <w:rPr>
          <w:rFonts w:ascii="宋体" w:eastAsia="黑体" w:hAnsi="宋体"/>
          <w:sz w:val="20"/>
          <w:szCs w:val="20"/>
        </w:rPr>
        <w:t>该符号所标识的信息对于确保仪器的有效工作和使用非常重要。违反该符号标识的操作将有可能导致所处理的结果不准确。</w:t>
      </w:r>
    </w:p>
    <w:p w14:paraId="049027A8" w14:textId="77777777" w:rsidR="00340F36" w:rsidRDefault="002A3B73">
      <w:pPr>
        <w:wordWrap w:val="0"/>
        <w:ind w:left="2000" w:hanging="2000"/>
        <w:rPr>
          <w:rFonts w:eastAsia="黑体"/>
          <w:sz w:val="20"/>
        </w:rPr>
      </w:pPr>
      <w:r>
        <w:rPr>
          <w:rFonts w:eastAsia="黑体"/>
          <w:noProof/>
          <w:sz w:val="20"/>
        </w:rPr>
        <w:drawing>
          <wp:anchor distT="0" distB="0" distL="114300" distR="114300" simplePos="0" relativeHeight="251656704" behindDoc="0" locked="0" layoutInCell="1" allowOverlap="1" wp14:anchorId="6235C19F" wp14:editId="4351C907">
            <wp:simplePos x="0" y="0"/>
            <wp:positionH relativeFrom="column">
              <wp:posOffset>-84455</wp:posOffset>
            </wp:positionH>
            <wp:positionV relativeFrom="paragraph">
              <wp:posOffset>297815</wp:posOffset>
            </wp:positionV>
            <wp:extent cx="1092200" cy="344170"/>
            <wp:effectExtent l="0" t="0" r="12700" b="17780"/>
            <wp:wrapNone/>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r>
        <w:rPr>
          <w:rFonts w:eastAsia="黑体" w:hint="eastAsia"/>
          <w:sz w:val="20"/>
        </w:rPr>
        <w:t xml:space="preserve">           </w:t>
      </w:r>
    </w:p>
    <w:p w14:paraId="294E10D4" w14:textId="77777777" w:rsidR="00340F36" w:rsidRDefault="002A3B73">
      <w:pPr>
        <w:wordWrap w:val="0"/>
        <w:ind w:firstLineChars="1200" w:firstLine="2400"/>
        <w:rPr>
          <w:rFonts w:ascii="宋体" w:eastAsia="宋体" w:hAnsi="宋体"/>
          <w:sz w:val="20"/>
          <w:szCs w:val="20"/>
        </w:rPr>
      </w:pPr>
      <w:r>
        <w:rPr>
          <w:rFonts w:ascii="宋体" w:eastAsia="黑体" w:hAnsi="宋体"/>
          <w:sz w:val="20"/>
          <w:szCs w:val="20"/>
        </w:rPr>
        <w:t>注意当心烫手。</w:t>
      </w:r>
      <w:r>
        <w:rPr>
          <w:rFonts w:ascii="宋体" w:eastAsia="宋体" w:hAnsi="宋体"/>
          <w:sz w:val="20"/>
          <w:szCs w:val="20"/>
        </w:rPr>
        <w:t xml:space="preserve">  </w:t>
      </w:r>
    </w:p>
    <w:p w14:paraId="32E862B8" w14:textId="77777777" w:rsidR="00340F36" w:rsidRDefault="002A3B73">
      <w:pPr>
        <w:wordWrap w:val="0"/>
        <w:rPr>
          <w:rFonts w:ascii="Times New Roman" w:eastAsia="宋体" w:hAnsi="宋体"/>
          <w:b/>
          <w:sz w:val="32"/>
          <w:szCs w:val="32"/>
        </w:rPr>
      </w:pPr>
      <w:r>
        <w:rPr>
          <w:rFonts w:ascii="宋体" w:eastAsia="宋体" w:hAnsi="宋体"/>
          <w:sz w:val="20"/>
          <w:szCs w:val="20"/>
        </w:rPr>
        <w:t xml:space="preserve">           </w:t>
      </w:r>
    </w:p>
    <w:p w14:paraId="181FEE2F" w14:textId="77777777" w:rsidR="00340F36" w:rsidRDefault="002A3B73">
      <w:pPr>
        <w:jc w:val="left"/>
        <w:rPr>
          <w:rFonts w:ascii="Times New Roman" w:eastAsia="宋体" w:hAnsi="宋体"/>
          <w:b/>
          <w:sz w:val="20"/>
          <w:szCs w:val="20"/>
        </w:rPr>
      </w:pPr>
      <w:r>
        <w:rPr>
          <w:rFonts w:ascii="Times New Roman" w:eastAsia="宋体" w:hAnsi="宋体"/>
          <w:b/>
          <w:sz w:val="20"/>
          <w:szCs w:val="20"/>
        </w:rPr>
        <w:t>安全说明</w:t>
      </w:r>
    </w:p>
    <w:p w14:paraId="1C01438A" w14:textId="77777777" w:rsidR="00340F36" w:rsidRDefault="002A3B73">
      <w:pPr>
        <w:wordWrap w:val="0"/>
        <w:spacing w:line="600" w:lineRule="exact"/>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7788BD07" w14:textId="77777777" w:rsidR="00340F36" w:rsidRDefault="002A3B73">
      <w:pPr>
        <w:wordWrap w:val="0"/>
        <w:spacing w:line="600" w:lineRule="exact"/>
        <w:jc w:val="left"/>
        <w:rPr>
          <w:rFonts w:ascii="宋体" w:eastAsia="宋体" w:hAnsi="宋体"/>
          <w:sz w:val="20"/>
          <w:szCs w:val="20"/>
        </w:rPr>
      </w:pPr>
      <w:r>
        <w:rPr>
          <w:rFonts w:ascii="宋体" w:eastAsia="宋体" w:hAnsi="宋体"/>
          <w:sz w:val="20"/>
          <w:szCs w:val="20"/>
        </w:rPr>
        <w:t>在操作、维护和修理本仪器的所有过程，须遵守下面的基本安全防范措施。如果不遵守这些措施或本手册其它地方指出的警告，可能影响到仪器提供的保护及仪器的预期使用范围。</w:t>
      </w:r>
    </w:p>
    <w:p w14:paraId="53C8A2B6" w14:textId="77777777" w:rsidR="00340F36" w:rsidRDefault="00340F36">
      <w:pPr>
        <w:wordWrap w:val="0"/>
        <w:spacing w:line="360" w:lineRule="exact"/>
        <w:jc w:val="left"/>
        <w:rPr>
          <w:rFonts w:ascii="宋体" w:eastAsia="宋体" w:hAnsi="宋体"/>
          <w:sz w:val="24"/>
          <w:szCs w:val="24"/>
        </w:rPr>
      </w:pPr>
    </w:p>
    <w:p w14:paraId="531712FB"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使用环境要求</w:t>
      </w:r>
    </w:p>
    <w:p w14:paraId="3740127B"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3011D6B8" w14:textId="77777777" w:rsidR="00340F36" w:rsidRDefault="002A3B7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3767291C"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0BA0EFF7"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38229393" w14:textId="77777777" w:rsidR="00340F36" w:rsidRDefault="002A3B7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218434C3" w14:textId="77777777" w:rsidR="00340F36" w:rsidRDefault="002A3B7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67E8E5D1" w14:textId="77777777" w:rsidR="00340F36" w:rsidRDefault="002A3B7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6CC57FFB" w14:textId="77777777" w:rsidR="00340F36" w:rsidRDefault="00340F36">
      <w:pPr>
        <w:wordWrap w:val="0"/>
        <w:ind w:left="2520" w:hanging="2100"/>
        <w:jc w:val="left"/>
        <w:rPr>
          <w:rFonts w:ascii="Times New Roman" w:eastAsia="宋体" w:hAnsi="宋体"/>
          <w:b/>
          <w:sz w:val="20"/>
          <w:szCs w:val="20"/>
        </w:rPr>
      </w:pPr>
    </w:p>
    <w:p w14:paraId="6FCBA017"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lastRenderedPageBreak/>
        <w:t>仪器可用于下列之外的所有区域</w:t>
      </w:r>
      <w:r>
        <w:rPr>
          <w:rFonts w:ascii="Times New Roman" w:eastAsia="宋体" w:hAnsi="宋体"/>
          <w:sz w:val="20"/>
          <w:szCs w:val="20"/>
        </w:rPr>
        <w:t xml:space="preserve">: </w:t>
      </w:r>
    </w:p>
    <w:p w14:paraId="71C97F60" w14:textId="77777777" w:rsidR="00340F36" w:rsidRDefault="002A3B73">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5A286ACD" w14:textId="77777777" w:rsidR="00340F36" w:rsidRDefault="002A3B73">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5B962E16" w14:textId="77777777" w:rsidR="00340F36" w:rsidRDefault="00340F36">
      <w:pPr>
        <w:wordWrap w:val="0"/>
        <w:ind w:left="157" w:firstLine="400"/>
        <w:jc w:val="left"/>
        <w:rPr>
          <w:rFonts w:ascii="Times New Roman" w:eastAsia="宋体" w:hAnsi="宋体"/>
          <w:sz w:val="20"/>
          <w:szCs w:val="20"/>
        </w:rPr>
      </w:pPr>
    </w:p>
    <w:p w14:paraId="2B72E63F"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71F7DA12" w14:textId="77777777" w:rsidR="00340F36" w:rsidRDefault="002A3B7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4C75E6EA" w14:textId="77777777" w:rsidR="00340F36" w:rsidRDefault="002A3B7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62287AF1" w14:textId="77777777" w:rsidR="00340F36" w:rsidRDefault="002A3B7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46016AE2" w14:textId="77777777" w:rsidR="00340F36" w:rsidRDefault="00340F36">
      <w:pPr>
        <w:wordWrap w:val="0"/>
        <w:spacing w:line="360" w:lineRule="exact"/>
        <w:jc w:val="left"/>
        <w:rPr>
          <w:rFonts w:ascii="Times New Roman" w:eastAsia="宋体" w:hAnsi="宋体"/>
          <w:sz w:val="20"/>
          <w:szCs w:val="20"/>
        </w:rPr>
      </w:pPr>
    </w:p>
    <w:p w14:paraId="3F6E3931"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0294E585"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使用本仪器前，请确保操作人员受过相关培训。</w:t>
      </w:r>
    </w:p>
    <w:p w14:paraId="2535D531"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1D408349"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4EF940C4" w14:textId="77777777" w:rsidR="00340F36" w:rsidRDefault="002A3B73">
      <w:pPr>
        <w:wordWrap w:val="0"/>
        <w:rPr>
          <w:rFonts w:ascii="Times New Roman" w:eastAsia="宋体" w:hAnsi="宋体"/>
          <w:sz w:val="20"/>
          <w:szCs w:val="20"/>
        </w:rPr>
      </w:pPr>
      <w:r>
        <w:rPr>
          <w:rFonts w:ascii="宋体" w:eastAsia="宋体" w:hAnsi="宋体"/>
          <w:sz w:val="20"/>
          <w:szCs w:val="20"/>
        </w:rPr>
        <w:t xml:space="preserve">         </w:t>
      </w:r>
    </w:p>
    <w:p w14:paraId="4B36705A" w14:textId="12EB7A01" w:rsidR="00340F36" w:rsidRDefault="002A3B73">
      <w:pPr>
        <w:wordWrap w:val="0"/>
        <w:ind w:left="2570" w:hanging="570"/>
        <w:jc w:val="left"/>
        <w:rPr>
          <w:rFonts w:ascii="Times New Roman" w:eastAsia="宋体" w:hAnsi="宋体"/>
          <w:sz w:val="20"/>
          <w:szCs w:val="20"/>
        </w:rPr>
      </w:pPr>
      <w:r>
        <w:rPr>
          <w:noProof/>
          <w:sz w:val="20"/>
        </w:rPr>
        <w:drawing>
          <wp:anchor distT="0" distB="0" distL="114300" distR="114300" simplePos="0" relativeHeight="251657728" behindDoc="0" locked="0" layoutInCell="1" allowOverlap="1" wp14:anchorId="3399EA56" wp14:editId="32BFA216">
            <wp:simplePos x="0" y="0"/>
            <wp:positionH relativeFrom="column">
              <wp:posOffset>-27305</wp:posOffset>
            </wp:positionH>
            <wp:positionV relativeFrom="paragraph">
              <wp:posOffset>37465</wp:posOffset>
            </wp:positionV>
            <wp:extent cx="1124585" cy="361950"/>
            <wp:effectExtent l="0" t="0" r="18415" b="0"/>
            <wp:wrapNone/>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eastAsia="宋体" w:hAnsi="宋体"/>
          <w:sz w:val="20"/>
          <w:szCs w:val="20"/>
        </w:rPr>
        <w:t>小心高温：仪器工作时盘面温度最高可达</w:t>
      </w:r>
      <w:r w:rsidR="002E5605">
        <w:rPr>
          <w:rFonts w:ascii="Times New Roman" w:eastAsia="宋体" w:hAnsi="宋体"/>
          <w:sz w:val="20"/>
          <w:szCs w:val="20"/>
        </w:rPr>
        <w:t>300</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触摸仪器外壳和盘面时小心烫伤，仪器关闭后，也请注意余热。</w:t>
      </w:r>
    </w:p>
    <w:p w14:paraId="0280FBAC"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只有当仪器处于低温的条件下才可搬运仪器！</w:t>
      </w:r>
    </w:p>
    <w:p w14:paraId="2943BA32" w14:textId="77777777" w:rsidR="00340F36" w:rsidRDefault="00340F36">
      <w:pPr>
        <w:wordWrap w:val="0"/>
        <w:jc w:val="left"/>
        <w:rPr>
          <w:rFonts w:ascii="Times New Roman" w:eastAsia="宋体" w:hAnsi="宋体"/>
          <w:b/>
          <w:sz w:val="20"/>
          <w:szCs w:val="20"/>
        </w:rPr>
      </w:pPr>
    </w:p>
    <w:p w14:paraId="264AD94C" w14:textId="77777777" w:rsidR="00340F36" w:rsidRDefault="00340F36">
      <w:pPr>
        <w:wordWrap w:val="0"/>
        <w:jc w:val="left"/>
        <w:rPr>
          <w:rFonts w:ascii="Times New Roman" w:eastAsia="宋体" w:hAnsi="宋体"/>
          <w:b/>
          <w:sz w:val="20"/>
          <w:szCs w:val="20"/>
        </w:rPr>
      </w:pPr>
    </w:p>
    <w:p w14:paraId="207F0DE1"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仪器设计</w:t>
      </w:r>
    </w:p>
    <w:p w14:paraId="45443F57" w14:textId="77777777" w:rsidR="00340F36" w:rsidRDefault="002A3B73">
      <w:pPr>
        <w:wordWrap w:val="0"/>
        <w:jc w:val="left"/>
        <w:rPr>
          <w:rFonts w:ascii="Times New Roman" w:eastAsia="宋体" w:hAnsi="宋体"/>
          <w:b/>
          <w:sz w:val="20"/>
          <w:szCs w:val="20"/>
        </w:rPr>
      </w:pPr>
      <w:r>
        <w:rPr>
          <w:noProof/>
          <w:sz w:val="20"/>
        </w:rPr>
        <w:drawing>
          <wp:anchor distT="0" distB="0" distL="114300" distR="114300" simplePos="0" relativeHeight="251658752" behindDoc="0" locked="0" layoutInCell="1" allowOverlap="1" wp14:anchorId="7CB9EC59" wp14:editId="03AD01AE">
            <wp:simplePos x="0" y="0"/>
            <wp:positionH relativeFrom="column">
              <wp:posOffset>-25400</wp:posOffset>
            </wp:positionH>
            <wp:positionV relativeFrom="paragraph">
              <wp:posOffset>139700</wp:posOffset>
            </wp:positionV>
            <wp:extent cx="1107440" cy="335280"/>
            <wp:effectExtent l="0" t="0" r="16510" b="7620"/>
            <wp:wrapNone/>
            <wp:docPr id="13"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4" descr=" "/>
                    <pic:cNvPicPr>
                      <a:picLocks noChangeAspect="1"/>
                    </pic:cNvPicPr>
                  </pic:nvPicPr>
                  <pic:blipFill>
                    <a:blip r:embed="rId17"/>
                    <a:stretch>
                      <a:fillRect/>
                    </a:stretch>
                  </pic:blipFill>
                  <pic:spPr>
                    <a:xfrm>
                      <a:off x="0" y="0"/>
                      <a:ext cx="1107440" cy="335280"/>
                    </a:xfrm>
                    <a:prstGeom prst="rect">
                      <a:avLst/>
                    </a:prstGeom>
                    <a:solidFill>
                      <a:srgbClr val="FFFFFF"/>
                    </a:solidFill>
                    <a:ln>
                      <a:noFill/>
                    </a:ln>
                  </pic:spPr>
                </pic:pic>
              </a:graphicData>
            </a:graphic>
          </wp:anchor>
        </w:drawing>
      </w:r>
    </w:p>
    <w:p w14:paraId="663EB4D6"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0EAC537B" w14:textId="77777777" w:rsidR="00340F36" w:rsidRDefault="00340F36">
      <w:pPr>
        <w:wordWrap w:val="0"/>
        <w:jc w:val="left"/>
        <w:rPr>
          <w:rFonts w:ascii="Times New Roman" w:eastAsia="宋体" w:hAnsi="宋体"/>
          <w:b/>
          <w:sz w:val="20"/>
          <w:szCs w:val="20"/>
        </w:rPr>
      </w:pPr>
    </w:p>
    <w:p w14:paraId="040B5214"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41588C2D"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7D067C0D"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7CD1F987"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1E5EA529" w14:textId="77777777" w:rsidR="00340F36" w:rsidRDefault="00340F36">
      <w:pPr>
        <w:wordWrap w:val="0"/>
        <w:jc w:val="left"/>
        <w:rPr>
          <w:rFonts w:ascii="Times New Roman" w:eastAsia="宋体" w:hAnsi="宋体"/>
          <w:b/>
          <w:sz w:val="20"/>
          <w:szCs w:val="20"/>
        </w:rPr>
      </w:pPr>
    </w:p>
    <w:p w14:paraId="2FF2C5C6"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0F9A1965"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25CCF0B7"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423B58B9"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79C78C8B"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77679A71"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5C9CDB42"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089456B6" w14:textId="77777777" w:rsidR="00340F36" w:rsidRDefault="00340F36">
      <w:pPr>
        <w:wordWrap w:val="0"/>
        <w:jc w:val="left"/>
        <w:rPr>
          <w:rFonts w:ascii="Times New Roman" w:eastAsia="宋体" w:hAnsi="宋体"/>
          <w:sz w:val="20"/>
          <w:szCs w:val="20"/>
        </w:rPr>
      </w:pPr>
    </w:p>
    <w:p w14:paraId="3DCF2E87"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5038C38A" w14:textId="77777777" w:rsidR="00340F36" w:rsidRDefault="002A3B73">
      <w:pPr>
        <w:wordWrap w:val="0"/>
        <w:ind w:left="1920" w:hanging="1920"/>
        <w:jc w:val="left"/>
        <w:rPr>
          <w:rFonts w:ascii="Times New Roman" w:eastAsia="宋体" w:hAnsi="宋体"/>
          <w:b/>
          <w:sz w:val="20"/>
          <w:szCs w:val="20"/>
        </w:rPr>
      </w:pPr>
      <w:r>
        <w:rPr>
          <w:noProof/>
          <w:sz w:val="20"/>
        </w:rPr>
        <w:drawing>
          <wp:anchor distT="0" distB="0" distL="114300" distR="114300" simplePos="0" relativeHeight="251659776" behindDoc="0" locked="0" layoutInCell="1" allowOverlap="1" wp14:anchorId="1F2620B1" wp14:editId="14C0EDC9">
            <wp:simplePos x="0" y="0"/>
            <wp:positionH relativeFrom="column">
              <wp:posOffset>12700</wp:posOffset>
            </wp:positionH>
            <wp:positionV relativeFrom="paragraph">
              <wp:posOffset>25400</wp:posOffset>
            </wp:positionV>
            <wp:extent cx="1159510" cy="335280"/>
            <wp:effectExtent l="0" t="0" r="2540" b="7620"/>
            <wp:wrapNone/>
            <wp:docPr id="14"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6"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b/>
          <w:sz w:val="20"/>
          <w:szCs w:val="20"/>
        </w:rPr>
        <w:t xml:space="preserve">                        </w:t>
      </w:r>
      <w:r>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2CB25E73"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即使没有开启加热功能，由于磁力搅拌子的高速转动，也有可能导致仪器盘面升温。</w:t>
      </w:r>
    </w:p>
    <w:p w14:paraId="51DE2909"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52D90E24"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6C006D0B" w14:textId="77777777" w:rsidR="00340F36" w:rsidRDefault="00340F36">
      <w:pPr>
        <w:wordWrap w:val="0"/>
        <w:ind w:left="2520" w:hanging="2520"/>
        <w:jc w:val="left"/>
        <w:rPr>
          <w:rFonts w:ascii="Times New Roman" w:eastAsia="宋体" w:hAnsi="宋体"/>
          <w:sz w:val="20"/>
          <w:szCs w:val="20"/>
        </w:rPr>
      </w:pPr>
    </w:p>
    <w:p w14:paraId="67642366"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lastRenderedPageBreak/>
        <w:t>实验步骤</w:t>
      </w:r>
    </w:p>
    <w:p w14:paraId="07AEE92F" w14:textId="77777777" w:rsidR="00340F36" w:rsidRDefault="002A3B73">
      <w:pPr>
        <w:wordWrap w:val="0"/>
        <w:ind w:left="1920" w:hanging="1920"/>
        <w:jc w:val="left"/>
        <w:rPr>
          <w:rFonts w:ascii="Times New Roman" w:eastAsia="宋体" w:hAnsi="宋体"/>
          <w:sz w:val="20"/>
          <w:szCs w:val="20"/>
        </w:rPr>
      </w:pPr>
      <w:r>
        <w:rPr>
          <w:noProof/>
          <w:sz w:val="20"/>
        </w:rPr>
        <w:drawing>
          <wp:anchor distT="0" distB="0" distL="114300" distR="114300" simplePos="0" relativeHeight="251660800" behindDoc="0" locked="0" layoutInCell="1" allowOverlap="1" wp14:anchorId="486EF66F" wp14:editId="63F0E5ED">
            <wp:simplePos x="0" y="0"/>
            <wp:positionH relativeFrom="column">
              <wp:posOffset>12700</wp:posOffset>
            </wp:positionH>
            <wp:positionV relativeFrom="paragraph">
              <wp:posOffset>0</wp:posOffset>
            </wp:positionV>
            <wp:extent cx="1159510" cy="335280"/>
            <wp:effectExtent l="0" t="0" r="2540" b="7620"/>
            <wp:wrapNone/>
            <wp:docPr id="16"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27"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根据处理介质的种类，在操作仪器时请佩戴合适的防护装置；否则可能出现下面情况：</w:t>
      </w:r>
    </w:p>
    <w:p w14:paraId="5C345D7B" w14:textId="77777777" w:rsidR="00340F36" w:rsidRDefault="002A3B73">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5FF3145E"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0B614E71"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2F0AF4EE" w14:textId="77777777" w:rsidR="00340F36" w:rsidRDefault="00340F36">
      <w:pPr>
        <w:wordWrap w:val="0"/>
        <w:jc w:val="left"/>
        <w:rPr>
          <w:rFonts w:ascii="Times New Roman" w:eastAsia="宋体" w:hAnsi="宋体"/>
          <w:sz w:val="20"/>
          <w:szCs w:val="20"/>
        </w:rPr>
      </w:pPr>
    </w:p>
    <w:p w14:paraId="52632AEC"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41727F1E"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60838481"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307F2434" w14:textId="77777777" w:rsidR="00340F36" w:rsidRDefault="00340F36">
      <w:pPr>
        <w:wordWrap w:val="0"/>
        <w:ind w:left="2520" w:hanging="2520"/>
        <w:jc w:val="left"/>
        <w:rPr>
          <w:rFonts w:ascii="Times New Roman" w:eastAsia="宋体" w:hAnsi="宋体"/>
          <w:sz w:val="20"/>
          <w:szCs w:val="20"/>
        </w:rPr>
      </w:pPr>
    </w:p>
    <w:p w14:paraId="189CA27B" w14:textId="77777777" w:rsidR="00340F36" w:rsidRDefault="002A3B73">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4C11F604"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6817CD2B"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7426E307"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12E07FC7" w14:textId="77777777" w:rsidR="00340F36" w:rsidRDefault="00340F36">
      <w:pPr>
        <w:wordWrap w:val="0"/>
        <w:ind w:left="2520" w:hanging="2520"/>
        <w:jc w:val="left"/>
        <w:rPr>
          <w:rFonts w:ascii="Times New Roman" w:eastAsia="宋体" w:hAnsi="宋体"/>
          <w:sz w:val="20"/>
          <w:szCs w:val="20"/>
        </w:rPr>
      </w:pPr>
    </w:p>
    <w:p w14:paraId="4992AF10" w14:textId="77777777" w:rsidR="00340F36" w:rsidRDefault="002A3B73">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1B52D461"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53AA3F5D"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454DC07B"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52DE0586" w14:textId="77777777" w:rsidR="00340F36" w:rsidRDefault="00340F36">
      <w:pPr>
        <w:wordWrap w:val="0"/>
        <w:ind w:left="2520" w:hanging="2520"/>
        <w:jc w:val="left"/>
        <w:rPr>
          <w:rFonts w:ascii="Times New Roman" w:eastAsia="宋体" w:hAnsi="宋体"/>
          <w:sz w:val="20"/>
          <w:szCs w:val="20"/>
        </w:rPr>
      </w:pPr>
    </w:p>
    <w:p w14:paraId="2A86D387" w14:textId="77777777" w:rsidR="00340F36" w:rsidRDefault="002A3B73">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116DA076"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35B18E1C"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77A58755"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2445CCCE"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24CEB74E"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295AF538" w14:textId="77777777" w:rsidR="00340F36" w:rsidRDefault="00340F36">
      <w:pPr>
        <w:wordWrap w:val="0"/>
        <w:ind w:left="2520" w:hanging="2520"/>
        <w:jc w:val="left"/>
        <w:rPr>
          <w:rFonts w:ascii="Times New Roman" w:eastAsia="宋体" w:hAnsi="宋体"/>
          <w:sz w:val="20"/>
          <w:szCs w:val="20"/>
        </w:rPr>
      </w:pPr>
    </w:p>
    <w:p w14:paraId="217E1C91" w14:textId="77777777" w:rsidR="00340F36" w:rsidRDefault="002A3B73">
      <w:pPr>
        <w:tabs>
          <w:tab w:val="left" w:pos="1095"/>
        </w:tabs>
        <w:spacing w:line="360" w:lineRule="auto"/>
        <w:jc w:val="left"/>
        <w:rPr>
          <w:rFonts w:ascii="Times New Roman" w:eastAsia="宋体" w:hAnsi="宋体"/>
          <w:b/>
          <w:sz w:val="20"/>
          <w:szCs w:val="20"/>
        </w:rPr>
      </w:pPr>
      <w:r>
        <w:rPr>
          <w:rFonts w:ascii="Times New Roman" w:eastAsia="宋体" w:hAnsi="宋体"/>
          <w:b/>
          <w:sz w:val="20"/>
          <w:szCs w:val="20"/>
        </w:rPr>
        <w:t>使用安全注意事项</w:t>
      </w:r>
    </w:p>
    <w:p w14:paraId="7E1ABB7E" w14:textId="77777777" w:rsidR="00340F36" w:rsidRDefault="002A3B73">
      <w:pPr>
        <w:tabs>
          <w:tab w:val="left" w:pos="1095"/>
        </w:tabs>
        <w:spacing w:line="360" w:lineRule="auto"/>
        <w:ind w:firstLine="1600"/>
        <w:jc w:val="left"/>
        <w:rPr>
          <w:rFonts w:ascii="Times New Roman" w:eastAsia="宋体" w:hAnsi="宋体"/>
          <w:sz w:val="20"/>
          <w:szCs w:val="20"/>
        </w:rPr>
      </w:pPr>
      <w:r>
        <w:rPr>
          <w:noProof/>
          <w:sz w:val="20"/>
        </w:rPr>
        <w:drawing>
          <wp:anchor distT="0" distB="0" distL="114300" distR="114300" simplePos="0" relativeHeight="251661824" behindDoc="0" locked="0" layoutInCell="1" allowOverlap="1" wp14:anchorId="2BB19AA1" wp14:editId="5785CAAF">
            <wp:simplePos x="0" y="0"/>
            <wp:positionH relativeFrom="column">
              <wp:posOffset>168275</wp:posOffset>
            </wp:positionH>
            <wp:positionV relativeFrom="paragraph">
              <wp:posOffset>170815</wp:posOffset>
            </wp:positionV>
            <wp:extent cx="584835" cy="541655"/>
            <wp:effectExtent l="0" t="0" r="5715" b="10795"/>
            <wp:wrapNone/>
            <wp:docPr id="1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eastAsia="宋体" w:hAnsi="宋体"/>
          <w:sz w:val="20"/>
          <w:szCs w:val="20"/>
        </w:rPr>
        <w:t>设</w:t>
      </w:r>
      <w:r>
        <w:rPr>
          <w:rFonts w:ascii="Times New Roman" w:eastAsia="宋体" w:hAnsi="宋体" w:hint="eastAsia"/>
          <w:sz w:val="20"/>
          <w:szCs w:val="20"/>
        </w:rPr>
        <w:t>备</w:t>
      </w:r>
      <w:r>
        <w:rPr>
          <w:rFonts w:ascii="Times New Roman" w:eastAsia="宋体" w:hAnsi="宋体"/>
          <w:sz w:val="20"/>
          <w:szCs w:val="20"/>
        </w:rPr>
        <w:t>在运行过程中严禁人体直接接触加热盘，以免烫伤。</w:t>
      </w:r>
    </w:p>
    <w:p w14:paraId="6297C24A" w14:textId="77777777" w:rsidR="00340F36" w:rsidRDefault="002A3B73">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设备停止运行后，若警告指示灯亮，严禁人体直接接触加热盘，以免烫伤。</w:t>
      </w:r>
    </w:p>
    <w:p w14:paraId="730571EA" w14:textId="77777777" w:rsidR="00340F36" w:rsidRDefault="002A3B73">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设备运行一段时间，断电后，若警告指示灯未亮，请慎重接触加热盘。</w:t>
      </w:r>
    </w:p>
    <w:p w14:paraId="32F00077" w14:textId="77777777" w:rsidR="00340F36" w:rsidRDefault="00340F36">
      <w:pPr>
        <w:wordWrap w:val="0"/>
        <w:jc w:val="left"/>
        <w:rPr>
          <w:rFonts w:ascii="Times New Roman" w:eastAsia="宋体" w:hAnsi="宋体"/>
          <w:sz w:val="20"/>
          <w:szCs w:val="20"/>
        </w:rPr>
      </w:pPr>
    </w:p>
    <w:p w14:paraId="3C4EA2C8"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2FC7AC6C" w14:textId="77777777" w:rsidR="00340F36" w:rsidRDefault="00340F36">
      <w:pPr>
        <w:wordWrap w:val="0"/>
        <w:jc w:val="left"/>
        <w:rPr>
          <w:rFonts w:ascii="Times New Roman" w:eastAsia="宋体" w:hAnsi="宋体"/>
          <w:sz w:val="20"/>
          <w:szCs w:val="20"/>
        </w:rPr>
      </w:pPr>
    </w:p>
    <w:p w14:paraId="1A2E75F1" w14:textId="77777777" w:rsidR="00340F36" w:rsidRDefault="00340F36">
      <w:pPr>
        <w:wordWrap w:val="0"/>
        <w:jc w:val="left"/>
        <w:rPr>
          <w:rFonts w:ascii="Times New Roman" w:eastAsia="宋体" w:hAnsi="宋体"/>
          <w:sz w:val="20"/>
          <w:szCs w:val="20"/>
        </w:rPr>
      </w:pPr>
    </w:p>
    <w:p w14:paraId="036F55B4" w14:textId="77777777" w:rsidR="00340F36" w:rsidRDefault="00340F36">
      <w:pPr>
        <w:tabs>
          <w:tab w:val="left" w:pos="1544"/>
        </w:tabs>
        <w:wordWrap w:val="0"/>
        <w:spacing w:line="360" w:lineRule="auto"/>
        <w:rPr>
          <w:rFonts w:ascii="宋体" w:eastAsia="宋体" w:hAnsi="宋体"/>
          <w:b/>
          <w:sz w:val="48"/>
          <w:szCs w:val="48"/>
        </w:rPr>
      </w:pPr>
    </w:p>
    <w:p w14:paraId="613781E0" w14:textId="77777777" w:rsidR="00340F36" w:rsidRDefault="00340F36">
      <w:pPr>
        <w:tabs>
          <w:tab w:val="left" w:pos="1544"/>
        </w:tabs>
        <w:wordWrap w:val="0"/>
        <w:spacing w:line="360" w:lineRule="auto"/>
        <w:ind w:firstLineChars="600" w:firstLine="2891"/>
        <w:rPr>
          <w:rFonts w:ascii="宋体" w:eastAsia="宋体" w:hAnsi="宋体"/>
          <w:b/>
          <w:sz w:val="48"/>
          <w:szCs w:val="48"/>
        </w:rPr>
      </w:pPr>
    </w:p>
    <w:p w14:paraId="297E6404" w14:textId="77777777" w:rsidR="00340F36" w:rsidRDefault="00340F36">
      <w:pPr>
        <w:tabs>
          <w:tab w:val="left" w:pos="1544"/>
        </w:tabs>
        <w:wordWrap w:val="0"/>
        <w:spacing w:line="360" w:lineRule="auto"/>
        <w:ind w:firstLineChars="600" w:firstLine="2891"/>
        <w:rPr>
          <w:rFonts w:ascii="宋体" w:eastAsia="宋体" w:hAnsi="宋体"/>
          <w:b/>
          <w:sz w:val="48"/>
          <w:szCs w:val="48"/>
        </w:rPr>
      </w:pPr>
    </w:p>
    <w:p w14:paraId="70CFA7AB" w14:textId="77777777" w:rsidR="00340F36" w:rsidRDefault="00340F36">
      <w:pPr>
        <w:tabs>
          <w:tab w:val="left" w:pos="1544"/>
        </w:tabs>
        <w:wordWrap w:val="0"/>
        <w:spacing w:line="360" w:lineRule="auto"/>
        <w:ind w:firstLineChars="600" w:firstLine="2891"/>
        <w:rPr>
          <w:rFonts w:ascii="宋体" w:eastAsia="宋体" w:hAnsi="宋体"/>
          <w:b/>
          <w:sz w:val="48"/>
          <w:szCs w:val="48"/>
        </w:rPr>
        <w:sectPr w:rsidR="00340F36">
          <w:footerReference w:type="default" r:id="rId18"/>
          <w:endnotePr>
            <w:numFmt w:val="decimal"/>
          </w:endnotePr>
          <w:pgSz w:w="11906" w:h="16838"/>
          <w:pgMar w:top="1440" w:right="1800" w:bottom="1440" w:left="1800" w:header="851" w:footer="992" w:gutter="0"/>
          <w:pgNumType w:start="1"/>
          <w:cols w:space="720"/>
          <w:docGrid w:type="lines" w:linePitch="312" w:charSpace="6144"/>
        </w:sectPr>
      </w:pPr>
    </w:p>
    <w:p w14:paraId="6960507E" w14:textId="77777777" w:rsidR="00340F36" w:rsidRDefault="00340F36">
      <w:pPr>
        <w:tabs>
          <w:tab w:val="left" w:pos="1544"/>
        </w:tabs>
        <w:wordWrap w:val="0"/>
        <w:spacing w:line="360" w:lineRule="auto"/>
        <w:ind w:firstLineChars="600" w:firstLine="2891"/>
        <w:rPr>
          <w:rFonts w:ascii="宋体" w:eastAsia="宋体" w:hAnsi="宋体"/>
          <w:b/>
          <w:sz w:val="48"/>
          <w:szCs w:val="48"/>
        </w:rPr>
      </w:pPr>
    </w:p>
    <w:sdt>
      <w:sdtPr>
        <w:rPr>
          <w:rFonts w:ascii="宋体" w:eastAsia="宋体" w:hAnsi="宋体"/>
        </w:rPr>
        <w:id w:val="147459890"/>
        <w15:color w:val="DBDBDB"/>
        <w:docPartObj>
          <w:docPartGallery w:val="Table of Contents"/>
          <w:docPartUnique/>
        </w:docPartObj>
      </w:sdtPr>
      <w:sdtEndPr>
        <w:rPr>
          <w:rFonts w:ascii="黑体" w:eastAsia="黑体" w:hAnsi="黑体"/>
          <w:b/>
          <w:szCs w:val="24"/>
        </w:rPr>
      </w:sdtEndPr>
      <w:sdtContent>
        <w:p w14:paraId="2EFCD7E7" w14:textId="77777777" w:rsidR="00340F36" w:rsidRDefault="002A3B73">
          <w:pPr>
            <w:jc w:val="center"/>
          </w:pPr>
          <w:r>
            <w:rPr>
              <w:rFonts w:ascii="宋体" w:eastAsia="宋体" w:hAnsi="宋体"/>
            </w:rPr>
            <w:t>目录</w:t>
          </w:r>
        </w:p>
        <w:p w14:paraId="1C2BBA15" w14:textId="552D3576" w:rsidR="001D5656" w:rsidRDefault="002A3B73">
          <w:pPr>
            <w:pStyle w:val="TOC1"/>
            <w:tabs>
              <w:tab w:val="right" w:leader="dot" w:pos="8296"/>
            </w:tabs>
            <w:rPr>
              <w:rFonts w:asciiTheme="minorHAnsi" w:eastAsiaTheme="minorEastAsia" w:hAnsiTheme="minorHAnsi"/>
              <w:noProof/>
              <w:kern w:val="2"/>
              <w:szCs w:val="22"/>
            </w:rPr>
          </w:pPr>
          <w:r>
            <w:rPr>
              <w:rFonts w:ascii="黑体" w:eastAsia="黑体" w:hAnsi="黑体"/>
              <w:sz w:val="24"/>
              <w:szCs w:val="24"/>
            </w:rPr>
            <w:fldChar w:fldCharType="begin"/>
          </w:r>
          <w:r>
            <w:rPr>
              <w:rFonts w:ascii="黑体" w:eastAsia="黑体" w:hAnsi="黑体"/>
              <w:sz w:val="24"/>
              <w:szCs w:val="24"/>
            </w:rPr>
            <w:instrText xml:space="preserve">TOC \o "1-2" \h \u </w:instrText>
          </w:r>
          <w:r>
            <w:rPr>
              <w:rFonts w:ascii="黑体" w:eastAsia="黑体" w:hAnsi="黑体"/>
              <w:sz w:val="24"/>
              <w:szCs w:val="24"/>
            </w:rPr>
            <w:fldChar w:fldCharType="separate"/>
          </w:r>
          <w:hyperlink w:anchor="_Toc106357213" w:history="1">
            <w:r w:rsidR="001D5656" w:rsidRPr="002044A8">
              <w:rPr>
                <w:rStyle w:val="af"/>
                <w:rFonts w:eastAsia="宋体" w:hAnsi="宋体"/>
                <w:noProof/>
              </w:rPr>
              <w:t>一、</w:t>
            </w:r>
            <w:r w:rsidR="001D5656" w:rsidRPr="002044A8">
              <w:rPr>
                <w:rStyle w:val="af"/>
                <w:rFonts w:ascii="Times New Roman" w:eastAsia="宋体" w:hAnsi="宋体"/>
                <w:noProof/>
              </w:rPr>
              <w:t>基本参数和性能</w:t>
            </w:r>
            <w:r w:rsidR="001D5656">
              <w:rPr>
                <w:noProof/>
              </w:rPr>
              <w:tab/>
            </w:r>
            <w:r w:rsidR="001D5656">
              <w:rPr>
                <w:noProof/>
              </w:rPr>
              <w:fldChar w:fldCharType="begin"/>
            </w:r>
            <w:r w:rsidR="001D5656">
              <w:rPr>
                <w:noProof/>
              </w:rPr>
              <w:instrText xml:space="preserve"> PAGEREF _Toc106357213 \h </w:instrText>
            </w:r>
            <w:r w:rsidR="001D5656">
              <w:rPr>
                <w:noProof/>
              </w:rPr>
            </w:r>
            <w:r w:rsidR="001D5656">
              <w:rPr>
                <w:noProof/>
              </w:rPr>
              <w:fldChar w:fldCharType="separate"/>
            </w:r>
            <w:r w:rsidR="001D5656">
              <w:rPr>
                <w:noProof/>
              </w:rPr>
              <w:t>1</w:t>
            </w:r>
            <w:r w:rsidR="001D5656">
              <w:rPr>
                <w:noProof/>
              </w:rPr>
              <w:fldChar w:fldCharType="end"/>
            </w:r>
          </w:hyperlink>
        </w:p>
        <w:p w14:paraId="548E754B" w14:textId="75F0885F" w:rsidR="001D5656" w:rsidRDefault="001D5656">
          <w:pPr>
            <w:pStyle w:val="TOC1"/>
            <w:tabs>
              <w:tab w:val="right" w:leader="dot" w:pos="8296"/>
            </w:tabs>
            <w:rPr>
              <w:rFonts w:asciiTheme="minorHAnsi" w:eastAsiaTheme="minorEastAsia" w:hAnsiTheme="minorHAnsi"/>
              <w:noProof/>
              <w:kern w:val="2"/>
              <w:szCs w:val="22"/>
            </w:rPr>
          </w:pPr>
          <w:hyperlink w:anchor="_Toc106357214" w:history="1">
            <w:r w:rsidRPr="002044A8">
              <w:rPr>
                <w:rStyle w:val="af"/>
                <w:rFonts w:ascii="Times New Roman" w:eastAsia="宋体" w:hAnsi="宋体"/>
                <w:b/>
                <w:noProof/>
              </w:rPr>
              <w:t>二、开箱</w:t>
            </w:r>
            <w:r>
              <w:rPr>
                <w:noProof/>
              </w:rPr>
              <w:tab/>
            </w:r>
            <w:r>
              <w:rPr>
                <w:noProof/>
              </w:rPr>
              <w:fldChar w:fldCharType="begin"/>
            </w:r>
            <w:r>
              <w:rPr>
                <w:noProof/>
              </w:rPr>
              <w:instrText xml:space="preserve"> PAGEREF _Toc106357214 \h </w:instrText>
            </w:r>
            <w:r>
              <w:rPr>
                <w:noProof/>
              </w:rPr>
            </w:r>
            <w:r>
              <w:rPr>
                <w:noProof/>
              </w:rPr>
              <w:fldChar w:fldCharType="separate"/>
            </w:r>
            <w:r>
              <w:rPr>
                <w:noProof/>
              </w:rPr>
              <w:t>1</w:t>
            </w:r>
            <w:r>
              <w:rPr>
                <w:noProof/>
              </w:rPr>
              <w:fldChar w:fldCharType="end"/>
            </w:r>
          </w:hyperlink>
        </w:p>
        <w:p w14:paraId="7836AAE4" w14:textId="2CC23FA9" w:rsidR="001D5656" w:rsidRDefault="001D5656">
          <w:pPr>
            <w:pStyle w:val="TOC1"/>
            <w:tabs>
              <w:tab w:val="right" w:leader="dot" w:pos="8296"/>
            </w:tabs>
            <w:rPr>
              <w:rFonts w:asciiTheme="minorHAnsi" w:eastAsiaTheme="minorEastAsia" w:hAnsiTheme="minorHAnsi"/>
              <w:noProof/>
              <w:kern w:val="2"/>
              <w:szCs w:val="22"/>
            </w:rPr>
          </w:pPr>
          <w:hyperlink w:anchor="_Toc106357215" w:history="1">
            <w:r w:rsidRPr="002044A8">
              <w:rPr>
                <w:rStyle w:val="af"/>
                <w:rFonts w:eastAsia="黑体"/>
                <w:noProof/>
              </w:rPr>
              <w:t>三、</w:t>
            </w:r>
            <w:r w:rsidRPr="002044A8">
              <w:rPr>
                <w:rStyle w:val="af"/>
                <w:rFonts w:ascii="Times New Roman" w:eastAsia="黑体" w:hAnsi="Times New Roman"/>
                <w:noProof/>
              </w:rPr>
              <w:t>基本操作说明</w:t>
            </w:r>
            <w:r>
              <w:rPr>
                <w:noProof/>
              </w:rPr>
              <w:tab/>
            </w:r>
            <w:r>
              <w:rPr>
                <w:noProof/>
              </w:rPr>
              <w:fldChar w:fldCharType="begin"/>
            </w:r>
            <w:r>
              <w:rPr>
                <w:noProof/>
              </w:rPr>
              <w:instrText xml:space="preserve"> PAGEREF _Toc106357215 \h </w:instrText>
            </w:r>
            <w:r>
              <w:rPr>
                <w:noProof/>
              </w:rPr>
            </w:r>
            <w:r>
              <w:rPr>
                <w:noProof/>
              </w:rPr>
              <w:fldChar w:fldCharType="separate"/>
            </w:r>
            <w:r>
              <w:rPr>
                <w:noProof/>
              </w:rPr>
              <w:t>2</w:t>
            </w:r>
            <w:r>
              <w:rPr>
                <w:noProof/>
              </w:rPr>
              <w:fldChar w:fldCharType="end"/>
            </w:r>
          </w:hyperlink>
        </w:p>
        <w:p w14:paraId="6446D534" w14:textId="1DAEF87C" w:rsidR="001D5656" w:rsidRDefault="001D5656">
          <w:pPr>
            <w:pStyle w:val="TOC2"/>
            <w:tabs>
              <w:tab w:val="right" w:leader="dot" w:pos="8296"/>
            </w:tabs>
            <w:rPr>
              <w:rFonts w:asciiTheme="minorHAnsi" w:eastAsiaTheme="minorEastAsia" w:hAnsiTheme="minorHAnsi"/>
              <w:noProof/>
              <w:kern w:val="2"/>
              <w:szCs w:val="22"/>
            </w:rPr>
          </w:pPr>
          <w:hyperlink w:anchor="_Toc106357216" w:history="1">
            <w:r w:rsidRPr="002044A8">
              <w:rPr>
                <w:rStyle w:val="af"/>
                <w:rFonts w:ascii="Times New Roman" w:eastAsia="宋体" w:hAnsi="宋体"/>
                <w:b/>
                <w:noProof/>
              </w:rPr>
              <w:t>3.1</w:t>
            </w:r>
            <w:r w:rsidRPr="002044A8">
              <w:rPr>
                <w:rStyle w:val="af"/>
                <w:rFonts w:ascii="Times New Roman" w:eastAsia="宋体" w:hAnsi="宋体"/>
                <w:b/>
                <w:noProof/>
              </w:rPr>
              <w:t>显示界面</w:t>
            </w:r>
            <w:r>
              <w:rPr>
                <w:noProof/>
              </w:rPr>
              <w:tab/>
            </w:r>
            <w:r>
              <w:rPr>
                <w:noProof/>
              </w:rPr>
              <w:fldChar w:fldCharType="begin"/>
            </w:r>
            <w:r>
              <w:rPr>
                <w:noProof/>
              </w:rPr>
              <w:instrText xml:space="preserve"> PAGEREF _Toc106357216 \h </w:instrText>
            </w:r>
            <w:r>
              <w:rPr>
                <w:noProof/>
              </w:rPr>
            </w:r>
            <w:r>
              <w:rPr>
                <w:noProof/>
              </w:rPr>
              <w:fldChar w:fldCharType="separate"/>
            </w:r>
            <w:r>
              <w:rPr>
                <w:noProof/>
              </w:rPr>
              <w:t>2</w:t>
            </w:r>
            <w:r>
              <w:rPr>
                <w:noProof/>
              </w:rPr>
              <w:fldChar w:fldCharType="end"/>
            </w:r>
          </w:hyperlink>
        </w:p>
        <w:p w14:paraId="0C6E06C8" w14:textId="08B52C39" w:rsidR="001D5656" w:rsidRDefault="001D5656">
          <w:pPr>
            <w:pStyle w:val="TOC2"/>
            <w:tabs>
              <w:tab w:val="right" w:leader="dot" w:pos="8296"/>
            </w:tabs>
            <w:rPr>
              <w:rFonts w:asciiTheme="minorHAnsi" w:eastAsiaTheme="minorEastAsia" w:hAnsiTheme="minorHAnsi"/>
              <w:noProof/>
              <w:kern w:val="2"/>
              <w:szCs w:val="22"/>
            </w:rPr>
          </w:pPr>
          <w:hyperlink w:anchor="_Toc106357217" w:history="1">
            <w:r w:rsidRPr="002044A8">
              <w:rPr>
                <w:rStyle w:val="af"/>
                <w:rFonts w:ascii="Times New Roman" w:eastAsia="宋体" w:hAnsi="宋体"/>
                <w:b/>
                <w:noProof/>
              </w:rPr>
              <w:t>3.2</w:t>
            </w:r>
            <w:r w:rsidRPr="002044A8">
              <w:rPr>
                <w:rStyle w:val="af"/>
                <w:rFonts w:ascii="Times New Roman" w:eastAsia="宋体" w:hAnsi="宋体"/>
                <w:b/>
                <w:noProof/>
              </w:rPr>
              <w:t>面板操作</w:t>
            </w:r>
            <w:r>
              <w:rPr>
                <w:noProof/>
              </w:rPr>
              <w:tab/>
            </w:r>
            <w:r>
              <w:rPr>
                <w:noProof/>
              </w:rPr>
              <w:fldChar w:fldCharType="begin"/>
            </w:r>
            <w:r>
              <w:rPr>
                <w:noProof/>
              </w:rPr>
              <w:instrText xml:space="preserve"> PAGEREF _Toc106357217 \h </w:instrText>
            </w:r>
            <w:r>
              <w:rPr>
                <w:noProof/>
              </w:rPr>
            </w:r>
            <w:r>
              <w:rPr>
                <w:noProof/>
              </w:rPr>
              <w:fldChar w:fldCharType="separate"/>
            </w:r>
            <w:r>
              <w:rPr>
                <w:noProof/>
              </w:rPr>
              <w:t>3</w:t>
            </w:r>
            <w:r>
              <w:rPr>
                <w:noProof/>
              </w:rPr>
              <w:fldChar w:fldCharType="end"/>
            </w:r>
          </w:hyperlink>
        </w:p>
        <w:p w14:paraId="7406E6CB" w14:textId="51E2525E" w:rsidR="001D5656" w:rsidRDefault="001D5656">
          <w:pPr>
            <w:pStyle w:val="TOC2"/>
            <w:tabs>
              <w:tab w:val="right" w:leader="dot" w:pos="8296"/>
            </w:tabs>
            <w:rPr>
              <w:rFonts w:asciiTheme="minorHAnsi" w:eastAsiaTheme="minorEastAsia" w:hAnsiTheme="minorHAnsi"/>
              <w:noProof/>
              <w:kern w:val="2"/>
              <w:szCs w:val="22"/>
            </w:rPr>
          </w:pPr>
          <w:hyperlink w:anchor="_Toc106357218" w:history="1">
            <w:r w:rsidRPr="002044A8">
              <w:rPr>
                <w:rStyle w:val="af"/>
                <w:rFonts w:ascii="Times New Roman" w:eastAsia="宋体" w:hAnsi="宋体"/>
                <w:b/>
                <w:noProof/>
              </w:rPr>
              <w:t>3.3</w:t>
            </w:r>
            <w:r w:rsidRPr="002044A8">
              <w:rPr>
                <w:rStyle w:val="af"/>
                <w:rFonts w:ascii="Times New Roman" w:eastAsia="宋体" w:hAnsi="宋体"/>
                <w:b/>
                <w:noProof/>
              </w:rPr>
              <w:t>操作说明</w:t>
            </w:r>
            <w:r>
              <w:rPr>
                <w:noProof/>
              </w:rPr>
              <w:tab/>
            </w:r>
            <w:r>
              <w:rPr>
                <w:noProof/>
              </w:rPr>
              <w:fldChar w:fldCharType="begin"/>
            </w:r>
            <w:r>
              <w:rPr>
                <w:noProof/>
              </w:rPr>
              <w:instrText xml:space="preserve"> PAGEREF _Toc106357218 \h </w:instrText>
            </w:r>
            <w:r>
              <w:rPr>
                <w:noProof/>
              </w:rPr>
            </w:r>
            <w:r>
              <w:rPr>
                <w:noProof/>
              </w:rPr>
              <w:fldChar w:fldCharType="separate"/>
            </w:r>
            <w:r>
              <w:rPr>
                <w:noProof/>
              </w:rPr>
              <w:t>3</w:t>
            </w:r>
            <w:r>
              <w:rPr>
                <w:noProof/>
              </w:rPr>
              <w:fldChar w:fldCharType="end"/>
            </w:r>
          </w:hyperlink>
        </w:p>
        <w:p w14:paraId="6F64A9B4" w14:textId="672D8F1E" w:rsidR="001D5656" w:rsidRDefault="001D5656">
          <w:pPr>
            <w:pStyle w:val="TOC2"/>
            <w:tabs>
              <w:tab w:val="right" w:leader="dot" w:pos="8296"/>
            </w:tabs>
            <w:rPr>
              <w:rFonts w:asciiTheme="minorHAnsi" w:eastAsiaTheme="minorEastAsia" w:hAnsiTheme="minorHAnsi"/>
              <w:noProof/>
              <w:kern w:val="2"/>
              <w:szCs w:val="22"/>
            </w:rPr>
          </w:pPr>
          <w:hyperlink w:anchor="_Toc106357222" w:history="1">
            <w:r w:rsidRPr="002044A8">
              <w:rPr>
                <w:rStyle w:val="af"/>
                <w:rFonts w:ascii="Times New Roman" w:eastAsia="宋体" w:hAnsi="宋体"/>
                <w:b/>
                <w:noProof/>
              </w:rPr>
              <w:t xml:space="preserve">3.4 </w:t>
            </w:r>
            <w:r w:rsidRPr="002044A8">
              <w:rPr>
                <w:rStyle w:val="af"/>
                <w:rFonts w:ascii="Times New Roman" w:eastAsia="宋体" w:hAnsi="宋体"/>
                <w:b/>
                <w:noProof/>
              </w:rPr>
              <w:t>模式切换</w:t>
            </w:r>
            <w:r>
              <w:rPr>
                <w:noProof/>
              </w:rPr>
              <w:tab/>
            </w:r>
            <w:r>
              <w:rPr>
                <w:noProof/>
              </w:rPr>
              <w:fldChar w:fldCharType="begin"/>
            </w:r>
            <w:r>
              <w:rPr>
                <w:noProof/>
              </w:rPr>
              <w:instrText xml:space="preserve"> PAGEREF _Toc106357222 \h </w:instrText>
            </w:r>
            <w:r>
              <w:rPr>
                <w:noProof/>
              </w:rPr>
            </w:r>
            <w:r>
              <w:rPr>
                <w:noProof/>
              </w:rPr>
              <w:fldChar w:fldCharType="separate"/>
            </w:r>
            <w:r>
              <w:rPr>
                <w:noProof/>
              </w:rPr>
              <w:t>4</w:t>
            </w:r>
            <w:r>
              <w:rPr>
                <w:noProof/>
              </w:rPr>
              <w:fldChar w:fldCharType="end"/>
            </w:r>
          </w:hyperlink>
        </w:p>
        <w:p w14:paraId="03CF59E0" w14:textId="49DDEAF0" w:rsidR="001D5656" w:rsidRDefault="001D5656">
          <w:pPr>
            <w:pStyle w:val="TOC1"/>
            <w:tabs>
              <w:tab w:val="right" w:leader="dot" w:pos="8296"/>
            </w:tabs>
            <w:rPr>
              <w:rFonts w:asciiTheme="minorHAnsi" w:eastAsiaTheme="minorEastAsia" w:hAnsiTheme="minorHAnsi"/>
              <w:noProof/>
              <w:kern w:val="2"/>
              <w:szCs w:val="22"/>
            </w:rPr>
          </w:pPr>
          <w:hyperlink w:anchor="_Toc106357223" w:history="1">
            <w:r w:rsidRPr="002044A8">
              <w:rPr>
                <w:rStyle w:val="af"/>
                <w:rFonts w:eastAsia="宋体" w:hAnsi="宋体"/>
                <w:b/>
                <w:noProof/>
              </w:rPr>
              <w:t>四、参数指示</w:t>
            </w:r>
            <w:r>
              <w:rPr>
                <w:noProof/>
              </w:rPr>
              <w:tab/>
            </w:r>
            <w:r>
              <w:rPr>
                <w:noProof/>
              </w:rPr>
              <w:fldChar w:fldCharType="begin"/>
            </w:r>
            <w:r>
              <w:rPr>
                <w:noProof/>
              </w:rPr>
              <w:instrText xml:space="preserve"> PAGEREF _Toc106357223 \h </w:instrText>
            </w:r>
            <w:r>
              <w:rPr>
                <w:noProof/>
              </w:rPr>
            </w:r>
            <w:r>
              <w:rPr>
                <w:noProof/>
              </w:rPr>
              <w:fldChar w:fldCharType="separate"/>
            </w:r>
            <w:r>
              <w:rPr>
                <w:noProof/>
              </w:rPr>
              <w:t>4</w:t>
            </w:r>
            <w:r>
              <w:rPr>
                <w:noProof/>
              </w:rPr>
              <w:fldChar w:fldCharType="end"/>
            </w:r>
          </w:hyperlink>
        </w:p>
        <w:p w14:paraId="44B7A70A" w14:textId="08CE3392" w:rsidR="001D5656" w:rsidRDefault="001D5656">
          <w:pPr>
            <w:pStyle w:val="TOC1"/>
            <w:tabs>
              <w:tab w:val="right" w:leader="dot" w:pos="8296"/>
            </w:tabs>
            <w:rPr>
              <w:rFonts w:asciiTheme="minorHAnsi" w:eastAsiaTheme="minorEastAsia" w:hAnsiTheme="minorHAnsi"/>
              <w:noProof/>
              <w:kern w:val="2"/>
              <w:szCs w:val="22"/>
            </w:rPr>
          </w:pPr>
          <w:hyperlink w:anchor="_Toc106357224" w:history="1">
            <w:r w:rsidRPr="002044A8">
              <w:rPr>
                <w:rStyle w:val="af"/>
                <w:rFonts w:eastAsia="宋体" w:hAnsi="宋体"/>
                <w:b/>
                <w:noProof/>
              </w:rPr>
              <w:t>五、故障分析与处理</w:t>
            </w:r>
            <w:r>
              <w:rPr>
                <w:noProof/>
              </w:rPr>
              <w:tab/>
            </w:r>
            <w:r>
              <w:rPr>
                <w:noProof/>
              </w:rPr>
              <w:fldChar w:fldCharType="begin"/>
            </w:r>
            <w:r>
              <w:rPr>
                <w:noProof/>
              </w:rPr>
              <w:instrText xml:space="preserve"> PAGEREF _Toc106357224 \h </w:instrText>
            </w:r>
            <w:r>
              <w:rPr>
                <w:noProof/>
              </w:rPr>
            </w:r>
            <w:r>
              <w:rPr>
                <w:noProof/>
              </w:rPr>
              <w:fldChar w:fldCharType="separate"/>
            </w:r>
            <w:r>
              <w:rPr>
                <w:noProof/>
              </w:rPr>
              <w:t>4</w:t>
            </w:r>
            <w:r>
              <w:rPr>
                <w:noProof/>
              </w:rPr>
              <w:fldChar w:fldCharType="end"/>
            </w:r>
          </w:hyperlink>
        </w:p>
        <w:p w14:paraId="548FFB1B" w14:textId="6E7588B7" w:rsidR="001D5656" w:rsidRDefault="001D5656">
          <w:pPr>
            <w:pStyle w:val="TOC1"/>
            <w:tabs>
              <w:tab w:val="right" w:leader="dot" w:pos="8296"/>
            </w:tabs>
            <w:rPr>
              <w:rFonts w:asciiTheme="minorHAnsi" w:eastAsiaTheme="minorEastAsia" w:hAnsiTheme="minorHAnsi"/>
              <w:noProof/>
              <w:kern w:val="2"/>
              <w:szCs w:val="22"/>
            </w:rPr>
          </w:pPr>
          <w:hyperlink w:anchor="_Toc106357225" w:history="1">
            <w:r w:rsidRPr="002044A8">
              <w:rPr>
                <w:rStyle w:val="af"/>
                <w:rFonts w:ascii="宋体" w:eastAsia="宋体" w:hAnsi="宋体"/>
                <w:b/>
                <w:noProof/>
              </w:rPr>
              <w:t>六、清洁与维护</w:t>
            </w:r>
            <w:r>
              <w:rPr>
                <w:noProof/>
              </w:rPr>
              <w:tab/>
            </w:r>
            <w:r>
              <w:rPr>
                <w:noProof/>
              </w:rPr>
              <w:fldChar w:fldCharType="begin"/>
            </w:r>
            <w:r>
              <w:rPr>
                <w:noProof/>
              </w:rPr>
              <w:instrText xml:space="preserve"> PAGEREF _Toc106357225 \h </w:instrText>
            </w:r>
            <w:r>
              <w:rPr>
                <w:noProof/>
              </w:rPr>
            </w:r>
            <w:r>
              <w:rPr>
                <w:noProof/>
              </w:rPr>
              <w:fldChar w:fldCharType="separate"/>
            </w:r>
            <w:r>
              <w:rPr>
                <w:noProof/>
              </w:rPr>
              <w:t>5</w:t>
            </w:r>
            <w:r>
              <w:rPr>
                <w:noProof/>
              </w:rPr>
              <w:fldChar w:fldCharType="end"/>
            </w:r>
          </w:hyperlink>
        </w:p>
        <w:p w14:paraId="32A117CC" w14:textId="7E637AC9" w:rsidR="001D5656" w:rsidRDefault="001D5656">
          <w:pPr>
            <w:pStyle w:val="TOC1"/>
            <w:tabs>
              <w:tab w:val="right" w:leader="dot" w:pos="8296"/>
            </w:tabs>
            <w:rPr>
              <w:rFonts w:asciiTheme="minorHAnsi" w:eastAsiaTheme="minorEastAsia" w:hAnsiTheme="minorHAnsi"/>
              <w:noProof/>
              <w:kern w:val="2"/>
              <w:szCs w:val="22"/>
            </w:rPr>
          </w:pPr>
          <w:hyperlink w:anchor="_Toc106357226" w:history="1">
            <w:r w:rsidRPr="002044A8">
              <w:rPr>
                <w:rStyle w:val="af"/>
                <w:rFonts w:ascii="Times New Roman" w:eastAsia="宋体" w:hAnsi="宋体"/>
                <w:b/>
                <w:noProof/>
              </w:rPr>
              <w:t>七、售后服务</w:t>
            </w:r>
            <w:r>
              <w:rPr>
                <w:noProof/>
              </w:rPr>
              <w:tab/>
            </w:r>
            <w:r>
              <w:rPr>
                <w:noProof/>
              </w:rPr>
              <w:fldChar w:fldCharType="begin"/>
            </w:r>
            <w:r>
              <w:rPr>
                <w:noProof/>
              </w:rPr>
              <w:instrText xml:space="preserve"> PAGEREF _Toc106357226 \h </w:instrText>
            </w:r>
            <w:r>
              <w:rPr>
                <w:noProof/>
              </w:rPr>
            </w:r>
            <w:r>
              <w:rPr>
                <w:noProof/>
              </w:rPr>
              <w:fldChar w:fldCharType="separate"/>
            </w:r>
            <w:r>
              <w:rPr>
                <w:noProof/>
              </w:rPr>
              <w:t>5</w:t>
            </w:r>
            <w:r>
              <w:rPr>
                <w:noProof/>
              </w:rPr>
              <w:fldChar w:fldCharType="end"/>
            </w:r>
          </w:hyperlink>
        </w:p>
        <w:p w14:paraId="691AB08B" w14:textId="48ACA3B4" w:rsidR="001D5656" w:rsidRDefault="001D5656">
          <w:pPr>
            <w:pStyle w:val="TOC2"/>
            <w:tabs>
              <w:tab w:val="right" w:leader="dot" w:pos="8296"/>
            </w:tabs>
            <w:rPr>
              <w:rFonts w:asciiTheme="minorHAnsi" w:eastAsiaTheme="minorEastAsia" w:hAnsiTheme="minorHAnsi"/>
              <w:noProof/>
              <w:kern w:val="2"/>
              <w:szCs w:val="22"/>
            </w:rPr>
          </w:pPr>
          <w:hyperlink w:anchor="_Toc106357227" w:history="1">
            <w:r w:rsidRPr="002044A8">
              <w:rPr>
                <w:rStyle w:val="af"/>
                <w:rFonts w:ascii="Times New Roman" w:eastAsia="宋体" w:hAnsi="Times New Roman"/>
                <w:noProof/>
              </w:rPr>
              <w:t>a</w:t>
            </w:r>
            <w:r w:rsidRPr="002044A8">
              <w:rPr>
                <w:rStyle w:val="af"/>
                <w:rFonts w:ascii="Times New Roman" w:eastAsia="宋体" w:hAnsi="Times New Roman"/>
                <w:noProof/>
              </w:rPr>
              <w:t>）保修内容</w:t>
            </w:r>
            <w:r>
              <w:rPr>
                <w:noProof/>
              </w:rPr>
              <w:tab/>
            </w:r>
            <w:r>
              <w:rPr>
                <w:noProof/>
              </w:rPr>
              <w:fldChar w:fldCharType="begin"/>
            </w:r>
            <w:r>
              <w:rPr>
                <w:noProof/>
              </w:rPr>
              <w:instrText xml:space="preserve"> PAGEREF _Toc106357227 \h </w:instrText>
            </w:r>
            <w:r>
              <w:rPr>
                <w:noProof/>
              </w:rPr>
            </w:r>
            <w:r>
              <w:rPr>
                <w:noProof/>
              </w:rPr>
              <w:fldChar w:fldCharType="separate"/>
            </w:r>
            <w:r>
              <w:rPr>
                <w:noProof/>
              </w:rPr>
              <w:t>5</w:t>
            </w:r>
            <w:r>
              <w:rPr>
                <w:noProof/>
              </w:rPr>
              <w:fldChar w:fldCharType="end"/>
            </w:r>
          </w:hyperlink>
        </w:p>
        <w:p w14:paraId="3FF3B09E" w14:textId="400AB5E2" w:rsidR="001D5656" w:rsidRDefault="001D5656">
          <w:pPr>
            <w:pStyle w:val="TOC2"/>
            <w:tabs>
              <w:tab w:val="right" w:leader="dot" w:pos="8296"/>
            </w:tabs>
            <w:rPr>
              <w:rFonts w:asciiTheme="minorHAnsi" w:eastAsiaTheme="minorEastAsia" w:hAnsiTheme="minorHAnsi"/>
              <w:noProof/>
              <w:kern w:val="2"/>
              <w:szCs w:val="22"/>
            </w:rPr>
          </w:pPr>
          <w:hyperlink w:anchor="_Toc106357228" w:history="1">
            <w:r w:rsidRPr="002044A8">
              <w:rPr>
                <w:rStyle w:val="af"/>
                <w:rFonts w:ascii="Times New Roman" w:eastAsia="宋体" w:hAnsi="Times New Roman"/>
                <w:noProof/>
              </w:rPr>
              <w:t>b</w:t>
            </w:r>
            <w:r w:rsidRPr="002044A8">
              <w:rPr>
                <w:rStyle w:val="af"/>
                <w:rFonts w:ascii="Times New Roman" w:eastAsia="宋体" w:hAnsi="Times New Roman"/>
                <w:noProof/>
              </w:rPr>
              <w:t>）保修范围</w:t>
            </w:r>
            <w:r>
              <w:rPr>
                <w:noProof/>
              </w:rPr>
              <w:tab/>
            </w:r>
            <w:r>
              <w:rPr>
                <w:noProof/>
              </w:rPr>
              <w:fldChar w:fldCharType="begin"/>
            </w:r>
            <w:r>
              <w:rPr>
                <w:noProof/>
              </w:rPr>
              <w:instrText xml:space="preserve"> PAGEREF _Toc106357228 \h </w:instrText>
            </w:r>
            <w:r>
              <w:rPr>
                <w:noProof/>
              </w:rPr>
            </w:r>
            <w:r>
              <w:rPr>
                <w:noProof/>
              </w:rPr>
              <w:fldChar w:fldCharType="separate"/>
            </w:r>
            <w:r>
              <w:rPr>
                <w:noProof/>
              </w:rPr>
              <w:t>5</w:t>
            </w:r>
            <w:r>
              <w:rPr>
                <w:noProof/>
              </w:rPr>
              <w:fldChar w:fldCharType="end"/>
            </w:r>
          </w:hyperlink>
        </w:p>
        <w:p w14:paraId="44E200B0" w14:textId="02CB7B5D" w:rsidR="00340F36" w:rsidRDefault="002A3B73">
          <w:pPr>
            <w:autoSpaceDE w:val="0"/>
            <w:autoSpaceDN w:val="0"/>
            <w:spacing w:line="420" w:lineRule="auto"/>
            <w:ind w:firstLine="240"/>
            <w:jc w:val="left"/>
            <w:rPr>
              <w:rFonts w:ascii="黑体" w:eastAsia="黑体" w:hAnsi="黑体"/>
              <w:sz w:val="24"/>
              <w:szCs w:val="24"/>
            </w:rPr>
          </w:pPr>
          <w:r>
            <w:rPr>
              <w:rFonts w:ascii="黑体" w:eastAsia="黑体" w:hAnsi="黑体"/>
              <w:szCs w:val="24"/>
            </w:rPr>
            <w:fldChar w:fldCharType="end"/>
          </w:r>
        </w:p>
      </w:sdtContent>
    </w:sdt>
    <w:p w14:paraId="2D412745" w14:textId="77777777" w:rsidR="00340F36" w:rsidRDefault="00340F36">
      <w:pPr>
        <w:autoSpaceDE w:val="0"/>
        <w:autoSpaceDN w:val="0"/>
        <w:spacing w:line="420" w:lineRule="auto"/>
        <w:ind w:firstLine="240"/>
        <w:jc w:val="left"/>
        <w:rPr>
          <w:rFonts w:ascii="宋体" w:eastAsia="宋体" w:hAnsi="宋体"/>
          <w:sz w:val="24"/>
          <w:szCs w:val="24"/>
        </w:rPr>
      </w:pPr>
    </w:p>
    <w:p w14:paraId="378C58E9" w14:textId="77777777" w:rsidR="00340F36" w:rsidRDefault="00340F36">
      <w:pPr>
        <w:wordWrap w:val="0"/>
        <w:jc w:val="left"/>
        <w:rPr>
          <w:rFonts w:ascii="Times New Roman" w:eastAsia="宋体" w:hAnsi="宋体"/>
          <w:sz w:val="20"/>
          <w:szCs w:val="20"/>
        </w:rPr>
      </w:pPr>
    </w:p>
    <w:p w14:paraId="1E3BAA21" w14:textId="77777777" w:rsidR="00340F36" w:rsidRDefault="00340F36">
      <w:pPr>
        <w:wordWrap w:val="0"/>
        <w:rPr>
          <w:rFonts w:ascii="Times New Roman" w:eastAsia="宋体" w:hAnsi="宋体"/>
          <w:b/>
          <w:sz w:val="32"/>
          <w:szCs w:val="32"/>
        </w:rPr>
      </w:pPr>
    </w:p>
    <w:p w14:paraId="71FA7267" w14:textId="77777777" w:rsidR="00340F36" w:rsidRDefault="00340F36">
      <w:pPr>
        <w:wordWrap w:val="0"/>
        <w:rPr>
          <w:rFonts w:ascii="Times New Roman" w:eastAsia="宋体" w:hAnsi="宋体"/>
          <w:b/>
          <w:sz w:val="32"/>
          <w:szCs w:val="32"/>
        </w:rPr>
      </w:pPr>
    </w:p>
    <w:p w14:paraId="3003BF06" w14:textId="77777777" w:rsidR="00340F36" w:rsidRDefault="00340F36">
      <w:pPr>
        <w:wordWrap w:val="0"/>
        <w:rPr>
          <w:rFonts w:ascii="Times New Roman" w:eastAsia="宋体" w:hAnsi="宋体"/>
          <w:b/>
          <w:sz w:val="32"/>
          <w:szCs w:val="32"/>
        </w:rPr>
      </w:pPr>
    </w:p>
    <w:p w14:paraId="1AC40859" w14:textId="77777777" w:rsidR="00340F36" w:rsidRDefault="00340F36">
      <w:pPr>
        <w:wordWrap w:val="0"/>
        <w:rPr>
          <w:rFonts w:ascii="Times New Roman" w:eastAsia="宋体" w:hAnsi="宋体"/>
          <w:b/>
          <w:sz w:val="32"/>
          <w:szCs w:val="32"/>
        </w:rPr>
      </w:pPr>
    </w:p>
    <w:p w14:paraId="6D80F687" w14:textId="77777777" w:rsidR="00340F36" w:rsidRDefault="00340F36">
      <w:pPr>
        <w:autoSpaceDE w:val="0"/>
        <w:autoSpaceDN w:val="0"/>
        <w:spacing w:line="420" w:lineRule="auto"/>
        <w:jc w:val="left"/>
        <w:rPr>
          <w:rFonts w:eastAsia="宋体" w:hAnsi="宋体"/>
          <w:sz w:val="30"/>
          <w:szCs w:val="30"/>
        </w:rPr>
        <w:sectPr w:rsidR="00340F36">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077E7BBA" w14:textId="77777777" w:rsidR="00340F36" w:rsidRDefault="002A3B73">
      <w:pPr>
        <w:autoSpaceDE w:val="0"/>
        <w:autoSpaceDN w:val="0"/>
        <w:spacing w:line="420" w:lineRule="auto"/>
        <w:jc w:val="left"/>
        <w:outlineLvl w:val="0"/>
        <w:rPr>
          <w:rFonts w:ascii="Times New Roman" w:eastAsia="宋体" w:hAnsi="宋体"/>
          <w:sz w:val="30"/>
          <w:szCs w:val="30"/>
        </w:rPr>
      </w:pPr>
      <w:bookmarkStart w:id="0" w:name="_Toc106357213"/>
      <w:r>
        <w:rPr>
          <w:rFonts w:eastAsia="宋体" w:hAnsi="宋体" w:hint="eastAsia"/>
          <w:sz w:val="30"/>
          <w:szCs w:val="30"/>
        </w:rPr>
        <w:lastRenderedPageBreak/>
        <w:t>一、</w:t>
      </w:r>
      <w:r>
        <w:rPr>
          <w:rFonts w:ascii="Times New Roman" w:eastAsia="宋体" w:hAnsi="宋体" w:hint="eastAsia"/>
          <w:sz w:val="30"/>
          <w:szCs w:val="30"/>
        </w:rPr>
        <w:t>基</w:t>
      </w:r>
      <w:r>
        <w:rPr>
          <w:rFonts w:ascii="Times New Roman" w:eastAsia="宋体" w:hAnsi="宋体"/>
          <w:sz w:val="30"/>
          <w:szCs w:val="30"/>
        </w:rPr>
        <w:t>本参数和性能</w:t>
      </w:r>
      <w:bookmarkEnd w:id="0"/>
    </w:p>
    <w:tbl>
      <w:tblPr>
        <w:tblW w:w="7413" w:type="dxa"/>
        <w:jc w:val="center"/>
        <w:tblLayout w:type="fixed"/>
        <w:tblLook w:val="04A0" w:firstRow="1" w:lastRow="0" w:firstColumn="1" w:lastColumn="0" w:noHBand="0" w:noVBand="1"/>
      </w:tblPr>
      <w:tblGrid>
        <w:gridCol w:w="3044"/>
        <w:gridCol w:w="3120"/>
        <w:gridCol w:w="1249"/>
      </w:tblGrid>
      <w:tr w:rsidR="00340F36" w14:paraId="2D789CF4" w14:textId="77777777">
        <w:trPr>
          <w:trHeight w:val="39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A5D4A9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0803494B"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400</w:t>
            </w:r>
            <w:r>
              <w:rPr>
                <w:rFonts w:ascii="宋体" w:eastAsia="宋体" w:hAnsi="宋体" w:hint="eastAsia"/>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011F6BD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ml</w:t>
            </w:r>
          </w:p>
        </w:tc>
      </w:tr>
      <w:tr w:rsidR="00340F36" w14:paraId="492BCBF4" w14:textId="77777777">
        <w:trPr>
          <w:trHeight w:val="27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729F691" w14:textId="6ECF7643" w:rsidR="00340F36" w:rsidRDefault="000E7AD5">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转速范围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6FE4C0F2"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r>
              <w:rPr>
                <w:rFonts w:ascii="宋体" w:eastAsia="宋体" w:hAnsi="宋体"/>
                <w:color w:val="000000"/>
                <w:sz w:val="30"/>
                <w:szCs w:val="30"/>
              </w:rPr>
              <w:t>0～1500</w:t>
            </w:r>
          </w:p>
        </w:tc>
        <w:tc>
          <w:tcPr>
            <w:tcW w:w="1249" w:type="dxa"/>
            <w:tcBorders>
              <w:top w:val="single" w:sz="4" w:space="0" w:color="000000"/>
              <w:left w:val="single" w:sz="4" w:space="0" w:color="000000"/>
              <w:bottom w:val="single" w:sz="4" w:space="0" w:color="000000"/>
              <w:right w:val="single" w:sz="4" w:space="0" w:color="000000"/>
            </w:tcBorders>
            <w:vAlign w:val="center"/>
          </w:tcPr>
          <w:p w14:paraId="35CB092D"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p>
        </w:tc>
      </w:tr>
      <w:tr w:rsidR="00340F36" w14:paraId="4CA0B404"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03C29DB"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0F1E84B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3</w:t>
            </w:r>
            <w:r>
              <w:rPr>
                <w:rFonts w:ascii="宋体" w:eastAsia="宋体" w:hAnsi="宋体" w:hint="eastAsia"/>
                <w:color w:val="000000"/>
                <w:sz w:val="30"/>
                <w:szCs w:val="30"/>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20D5FEE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340F36" w14:paraId="477AEA1C"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C26DDF6"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加热温度范围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0A1DFE69"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室温+5~300</w:t>
            </w:r>
          </w:p>
        </w:tc>
        <w:tc>
          <w:tcPr>
            <w:tcW w:w="1249" w:type="dxa"/>
            <w:tcBorders>
              <w:top w:val="single" w:sz="4" w:space="0" w:color="000000"/>
              <w:left w:val="single" w:sz="4" w:space="0" w:color="000000"/>
              <w:bottom w:val="single" w:sz="4" w:space="0" w:color="000000"/>
              <w:right w:val="single" w:sz="4" w:space="0" w:color="000000"/>
            </w:tcBorders>
            <w:vAlign w:val="center"/>
          </w:tcPr>
          <w:p w14:paraId="3BB5C608"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340F36" w14:paraId="568319DD"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1741FC5"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定时工作范围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6EF39C1C" w14:textId="68097AFE" w:rsidR="00340F36" w:rsidRDefault="000E7AD5">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249" w:type="dxa"/>
            <w:tcBorders>
              <w:top w:val="single" w:sz="4" w:space="0" w:color="000000"/>
              <w:left w:val="single" w:sz="4" w:space="0" w:color="000000"/>
              <w:bottom w:val="single" w:sz="4" w:space="0" w:color="000000"/>
              <w:right w:val="single" w:sz="4" w:space="0" w:color="000000"/>
            </w:tcBorders>
            <w:vAlign w:val="center"/>
          </w:tcPr>
          <w:p w14:paraId="12B8CC52" w14:textId="4EC05AC2" w:rsidR="00340F36" w:rsidRDefault="00340F36">
            <w:pPr>
              <w:wordWrap w:val="0"/>
              <w:spacing w:line="240" w:lineRule="atLeast"/>
              <w:rPr>
                <w:rFonts w:ascii="宋体" w:eastAsia="宋体" w:hAnsi="宋体"/>
                <w:color w:val="000000"/>
                <w:sz w:val="30"/>
                <w:szCs w:val="30"/>
              </w:rPr>
            </w:pPr>
          </w:p>
        </w:tc>
      </w:tr>
      <w:tr w:rsidR="00340F36" w14:paraId="600FE609"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E841656"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搅拌点位数量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2C59E664"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0FE85BA1" w14:textId="77777777" w:rsidR="00340F36" w:rsidRDefault="00340F36">
            <w:pPr>
              <w:wordWrap w:val="0"/>
              <w:spacing w:line="240" w:lineRule="atLeast"/>
              <w:rPr>
                <w:rFonts w:ascii="宋体" w:eastAsia="宋体" w:hAnsi="宋体"/>
                <w:color w:val="000000"/>
                <w:sz w:val="30"/>
                <w:szCs w:val="30"/>
              </w:rPr>
            </w:pPr>
          </w:p>
        </w:tc>
      </w:tr>
      <w:tr w:rsidR="00340F36" w14:paraId="03C0797C"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CF8CA19" w14:textId="31CCE0FD"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搅拌点</w:t>
            </w:r>
            <w:r w:rsidR="00C113F3">
              <w:rPr>
                <w:rFonts w:ascii="宋体" w:eastAsia="宋体" w:hAnsi="宋体" w:hint="eastAsia"/>
                <w:color w:val="000000"/>
                <w:sz w:val="30"/>
                <w:szCs w:val="30"/>
              </w:rPr>
              <w:t>位</w:t>
            </w:r>
            <w:r>
              <w:rPr>
                <w:rFonts w:ascii="宋体" w:eastAsia="宋体" w:hAnsi="宋体"/>
                <w:color w:val="000000"/>
                <w:sz w:val="30"/>
                <w:szCs w:val="30"/>
              </w:rPr>
              <w:t>间距</w:t>
            </w:r>
          </w:p>
        </w:tc>
        <w:tc>
          <w:tcPr>
            <w:tcW w:w="3120" w:type="dxa"/>
            <w:tcBorders>
              <w:top w:val="single" w:sz="4" w:space="0" w:color="000000"/>
              <w:left w:val="single" w:sz="4" w:space="0" w:color="000000"/>
              <w:bottom w:val="single" w:sz="4" w:space="0" w:color="000000"/>
              <w:right w:val="single" w:sz="4" w:space="0" w:color="000000"/>
            </w:tcBorders>
            <w:vAlign w:val="center"/>
          </w:tcPr>
          <w:p w14:paraId="4F6E1153"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88</w:t>
            </w:r>
          </w:p>
        </w:tc>
        <w:tc>
          <w:tcPr>
            <w:tcW w:w="1249" w:type="dxa"/>
            <w:tcBorders>
              <w:top w:val="single" w:sz="4" w:space="0" w:color="000000"/>
              <w:left w:val="single" w:sz="4" w:space="0" w:color="000000"/>
              <w:bottom w:val="single" w:sz="4" w:space="0" w:color="000000"/>
              <w:right w:val="single" w:sz="4" w:space="0" w:color="000000"/>
            </w:tcBorders>
            <w:vAlign w:val="center"/>
          </w:tcPr>
          <w:p w14:paraId="4C9B7ABD"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C113F3" w14:paraId="5DEA83A6"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E4AF02B" w14:textId="52805C95" w:rsidR="00C113F3" w:rsidRDefault="00C113F3">
            <w:pPr>
              <w:wordWrap w:val="0"/>
              <w:spacing w:line="240" w:lineRule="atLeast"/>
              <w:rPr>
                <w:rFonts w:ascii="宋体" w:eastAsia="宋体" w:hAnsi="宋体"/>
                <w:color w:val="000000"/>
                <w:sz w:val="30"/>
                <w:szCs w:val="30"/>
              </w:rPr>
            </w:pPr>
            <w:r>
              <w:rPr>
                <w:rFonts w:ascii="宋体" w:eastAsia="宋体" w:hAnsi="宋体"/>
                <w:color w:val="000000"/>
                <w:sz w:val="30"/>
                <w:szCs w:val="30"/>
              </w:rPr>
              <w:t>搅拌点</w:t>
            </w:r>
            <w:r>
              <w:rPr>
                <w:rFonts w:ascii="宋体" w:eastAsia="宋体" w:hAnsi="宋体" w:hint="eastAsia"/>
                <w:color w:val="000000"/>
                <w:sz w:val="30"/>
                <w:szCs w:val="30"/>
              </w:rPr>
              <w:t>位偏差</w:t>
            </w:r>
          </w:p>
        </w:tc>
        <w:tc>
          <w:tcPr>
            <w:tcW w:w="3120" w:type="dxa"/>
            <w:tcBorders>
              <w:top w:val="single" w:sz="4" w:space="0" w:color="000000"/>
              <w:left w:val="single" w:sz="4" w:space="0" w:color="000000"/>
              <w:bottom w:val="single" w:sz="4" w:space="0" w:color="000000"/>
              <w:right w:val="single" w:sz="4" w:space="0" w:color="000000"/>
            </w:tcBorders>
            <w:vAlign w:val="center"/>
          </w:tcPr>
          <w:p w14:paraId="1BEC8B0C" w14:textId="62BA361A" w:rsidR="00C113F3" w:rsidRDefault="006D4EF1">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5C9F14B6" w14:textId="77777777" w:rsidR="00C113F3" w:rsidRDefault="00C113F3">
            <w:pPr>
              <w:wordWrap w:val="0"/>
              <w:spacing w:line="240" w:lineRule="atLeast"/>
              <w:rPr>
                <w:rFonts w:ascii="宋体" w:eastAsia="宋体" w:hAnsi="宋体"/>
                <w:color w:val="000000"/>
                <w:sz w:val="30"/>
                <w:szCs w:val="30"/>
              </w:rPr>
            </w:pPr>
          </w:p>
        </w:tc>
      </w:tr>
      <w:tr w:rsidR="00340F36" w14:paraId="7748B779"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A012ED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速度调节</w:t>
            </w:r>
          </w:p>
        </w:tc>
        <w:tc>
          <w:tcPr>
            <w:tcW w:w="3120" w:type="dxa"/>
            <w:tcBorders>
              <w:top w:val="single" w:sz="4" w:space="0" w:color="000000"/>
              <w:left w:val="single" w:sz="4" w:space="0" w:color="000000"/>
              <w:bottom w:val="single" w:sz="4" w:space="0" w:color="000000"/>
              <w:right w:val="single" w:sz="4" w:space="0" w:color="000000"/>
            </w:tcBorders>
            <w:vAlign w:val="center"/>
          </w:tcPr>
          <w:p w14:paraId="6A6EA8B2"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324AB684"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r</w:t>
            </w:r>
            <w:r>
              <w:rPr>
                <w:rFonts w:ascii="宋体" w:eastAsia="宋体" w:hAnsi="宋体"/>
                <w:color w:val="000000"/>
                <w:sz w:val="30"/>
                <w:szCs w:val="30"/>
              </w:rPr>
              <w:t>pm</w:t>
            </w:r>
            <w:r>
              <w:rPr>
                <w:rFonts w:ascii="宋体" w:eastAsia="宋体" w:hAnsi="宋体" w:hint="eastAsia"/>
                <w:color w:val="000000"/>
                <w:sz w:val="30"/>
                <w:szCs w:val="30"/>
              </w:rPr>
              <w:t>/节</w:t>
            </w:r>
          </w:p>
        </w:tc>
      </w:tr>
      <w:tr w:rsidR="00340F36" w14:paraId="3D4C9883"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BB38EC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72791878" w14:textId="5A975E53"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+5</w:t>
            </w:r>
            <w:r w:rsidR="00C113F3">
              <w:rPr>
                <w:rFonts w:ascii="宋体" w:eastAsia="宋体" w:hAnsi="宋体" w:hint="eastAsia"/>
                <w:color w:val="000000"/>
                <w:sz w:val="30"/>
                <w:szCs w:val="30"/>
              </w:rPr>
              <w:t>~</w:t>
            </w:r>
            <w:r>
              <w:rPr>
                <w:rFonts w:ascii="宋体" w:eastAsia="宋体" w:hAnsi="宋体"/>
                <w:color w:val="000000"/>
                <w:sz w:val="30"/>
                <w:szCs w:val="30"/>
              </w:rPr>
              <w:t>+40</w:t>
            </w:r>
          </w:p>
        </w:tc>
        <w:tc>
          <w:tcPr>
            <w:tcW w:w="1249" w:type="dxa"/>
            <w:tcBorders>
              <w:top w:val="single" w:sz="4" w:space="0" w:color="000000"/>
              <w:left w:val="single" w:sz="4" w:space="0" w:color="000000"/>
              <w:bottom w:val="single" w:sz="4" w:space="0" w:color="000000"/>
              <w:right w:val="single" w:sz="4" w:space="0" w:color="000000"/>
            </w:tcBorders>
            <w:vAlign w:val="center"/>
          </w:tcPr>
          <w:p w14:paraId="2AACABEE"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340F36" w14:paraId="0F40766E" w14:textId="77777777">
        <w:trPr>
          <w:trHeight w:val="26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E83A545"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5B680D13"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80</w:t>
            </w:r>
          </w:p>
        </w:tc>
        <w:tc>
          <w:tcPr>
            <w:tcW w:w="1249" w:type="dxa"/>
            <w:tcBorders>
              <w:top w:val="single" w:sz="4" w:space="0" w:color="000000"/>
              <w:left w:val="single" w:sz="4" w:space="0" w:color="000000"/>
              <w:bottom w:val="single" w:sz="4" w:space="0" w:color="000000"/>
              <w:right w:val="single" w:sz="4" w:space="0" w:color="000000"/>
            </w:tcBorders>
            <w:vAlign w:val="center"/>
          </w:tcPr>
          <w:p w14:paraId="41CA76E8"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340F36" w14:paraId="098A2CF7"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70C0CC3"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工作面板尺寸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64527485"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532</w:t>
            </w:r>
            <w:r>
              <w:rPr>
                <w:rFonts w:ascii="宋体" w:eastAsia="宋体" w:hAnsi="宋体"/>
                <w:color w:val="000000"/>
                <w:sz w:val="30"/>
                <w:szCs w:val="30"/>
              </w:rPr>
              <w:t>×</w:t>
            </w:r>
            <w:r>
              <w:rPr>
                <w:rFonts w:ascii="宋体" w:eastAsia="宋体" w:hAnsi="宋体" w:hint="eastAsia"/>
                <w:color w:val="000000"/>
                <w:sz w:val="30"/>
                <w:szCs w:val="30"/>
              </w:rPr>
              <w:t>210</w:t>
            </w:r>
          </w:p>
        </w:tc>
        <w:tc>
          <w:tcPr>
            <w:tcW w:w="1249" w:type="dxa"/>
            <w:tcBorders>
              <w:top w:val="single" w:sz="4" w:space="0" w:color="000000"/>
              <w:left w:val="single" w:sz="4" w:space="0" w:color="000000"/>
              <w:bottom w:val="single" w:sz="4" w:space="0" w:color="000000"/>
              <w:right w:val="single" w:sz="4" w:space="0" w:color="000000"/>
            </w:tcBorders>
            <w:vAlign w:val="center"/>
          </w:tcPr>
          <w:p w14:paraId="4A4D10CC"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340F36" w14:paraId="1A85C34A"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4EBC4D1"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工作盘盘面材料</w:t>
            </w:r>
          </w:p>
        </w:tc>
        <w:tc>
          <w:tcPr>
            <w:tcW w:w="3120" w:type="dxa"/>
            <w:tcBorders>
              <w:top w:val="single" w:sz="4" w:space="0" w:color="000000"/>
              <w:left w:val="single" w:sz="4" w:space="0" w:color="000000"/>
              <w:bottom w:val="single" w:sz="4" w:space="0" w:color="000000"/>
              <w:right w:val="single" w:sz="4" w:space="0" w:color="000000"/>
            </w:tcBorders>
            <w:vAlign w:val="center"/>
          </w:tcPr>
          <w:p w14:paraId="33EA4B89" w14:textId="5E41C2C3"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铝合金</w:t>
            </w:r>
            <w:r w:rsidR="000E7AD5">
              <w:rPr>
                <w:rFonts w:ascii="宋体" w:eastAsia="宋体" w:hAnsi="宋体" w:hint="eastAsia"/>
                <w:color w:val="000000"/>
                <w:sz w:val="30"/>
                <w:szCs w:val="30"/>
              </w:rPr>
              <w:t>纳米陶瓷</w:t>
            </w:r>
          </w:p>
        </w:tc>
        <w:tc>
          <w:tcPr>
            <w:tcW w:w="1249" w:type="dxa"/>
            <w:tcBorders>
              <w:top w:val="single" w:sz="4" w:space="0" w:color="000000"/>
              <w:left w:val="single" w:sz="4" w:space="0" w:color="000000"/>
              <w:bottom w:val="single" w:sz="4" w:space="0" w:color="000000"/>
              <w:right w:val="single" w:sz="4" w:space="0" w:color="000000"/>
            </w:tcBorders>
            <w:vAlign w:val="center"/>
          </w:tcPr>
          <w:p w14:paraId="3E6096CB" w14:textId="77777777" w:rsidR="00340F36" w:rsidRDefault="00340F36">
            <w:pPr>
              <w:wordWrap w:val="0"/>
              <w:spacing w:line="240" w:lineRule="atLeast"/>
              <w:rPr>
                <w:rFonts w:ascii="宋体" w:eastAsia="宋体" w:hAnsi="宋体"/>
                <w:color w:val="000000"/>
                <w:sz w:val="30"/>
                <w:szCs w:val="30"/>
              </w:rPr>
            </w:pPr>
          </w:p>
        </w:tc>
      </w:tr>
      <w:tr w:rsidR="00340F36" w14:paraId="4C76F8AF" w14:textId="77777777">
        <w:trPr>
          <w:trHeight w:val="19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8A1A3AF"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0C113417" w14:textId="77777777" w:rsidR="00340F36" w:rsidRDefault="002A3B73">
            <w:pPr>
              <w:wordWrap w:val="0"/>
              <w:spacing w:line="240" w:lineRule="atLeast"/>
              <w:rPr>
                <w:rFonts w:ascii="宋体" w:eastAsia="宋体" w:hAnsi="Times New Roman"/>
                <w:sz w:val="20"/>
                <w:szCs w:val="20"/>
              </w:rPr>
            </w:pPr>
            <w:r>
              <w:rPr>
                <w:rFonts w:ascii="宋体" w:eastAsia="宋体" w:hAnsi="宋体" w:hint="eastAsia"/>
                <w:color w:val="000000"/>
                <w:sz w:val="30"/>
                <w:szCs w:val="30"/>
              </w:rPr>
              <w:t>650</w:t>
            </w:r>
            <w:r>
              <w:rPr>
                <w:rFonts w:ascii="宋体" w:eastAsia="宋体" w:hAnsi="宋体"/>
                <w:color w:val="000000"/>
                <w:sz w:val="30"/>
                <w:szCs w:val="30"/>
              </w:rPr>
              <w:t>×</w:t>
            </w:r>
            <w:r>
              <w:rPr>
                <w:rFonts w:ascii="宋体" w:eastAsia="宋体" w:hAnsi="宋体" w:hint="eastAsia"/>
                <w:color w:val="000000"/>
                <w:sz w:val="30"/>
                <w:szCs w:val="30"/>
              </w:rPr>
              <w:t>210</w:t>
            </w:r>
            <w:r>
              <w:rPr>
                <w:rFonts w:ascii="宋体" w:eastAsia="宋体" w:hAnsi="宋体"/>
                <w:color w:val="000000"/>
                <w:sz w:val="30"/>
                <w:szCs w:val="30"/>
              </w:rPr>
              <w:t>×</w:t>
            </w:r>
            <w:r>
              <w:rPr>
                <w:rFonts w:ascii="宋体" w:eastAsia="宋体" w:hAnsi="宋体" w:hint="eastAsia"/>
                <w:color w:val="000000"/>
                <w:sz w:val="30"/>
                <w:szCs w:val="30"/>
              </w:rPr>
              <w:t>110</w:t>
            </w:r>
          </w:p>
        </w:tc>
        <w:tc>
          <w:tcPr>
            <w:tcW w:w="1249" w:type="dxa"/>
            <w:tcBorders>
              <w:top w:val="single" w:sz="4" w:space="0" w:color="000000"/>
              <w:left w:val="single" w:sz="4" w:space="0" w:color="000000"/>
              <w:bottom w:val="single" w:sz="4" w:space="0" w:color="000000"/>
              <w:right w:val="single" w:sz="4" w:space="0" w:color="000000"/>
            </w:tcBorders>
            <w:vAlign w:val="center"/>
          </w:tcPr>
          <w:p w14:paraId="0B07FCB9"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340F36" w14:paraId="40E3BE92" w14:textId="77777777">
        <w:trPr>
          <w:trHeight w:val="23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B2F2340"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2A680147"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15</w:t>
            </w:r>
          </w:p>
        </w:tc>
        <w:tc>
          <w:tcPr>
            <w:tcW w:w="1249" w:type="dxa"/>
            <w:tcBorders>
              <w:top w:val="single" w:sz="4" w:space="0" w:color="000000"/>
              <w:left w:val="single" w:sz="4" w:space="0" w:color="000000"/>
              <w:bottom w:val="single" w:sz="4" w:space="0" w:color="000000"/>
              <w:right w:val="single" w:sz="4" w:space="0" w:color="000000"/>
            </w:tcBorders>
            <w:vAlign w:val="center"/>
          </w:tcPr>
          <w:p w14:paraId="7305CF04"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kg</w:t>
            </w:r>
          </w:p>
        </w:tc>
      </w:tr>
      <w:tr w:rsidR="00340F36" w14:paraId="0FD9E281"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C12B31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746D6134" w14:textId="795D6091"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100</w:t>
            </w:r>
            <w:r w:rsidR="006D4EF1">
              <w:rPr>
                <w:rFonts w:ascii="宋体" w:eastAsia="宋体" w:hAnsi="宋体" w:hint="eastAsia"/>
                <w:color w:val="000000"/>
                <w:sz w:val="30"/>
                <w:szCs w:val="30"/>
              </w:rPr>
              <w:t>~</w:t>
            </w:r>
            <w:r>
              <w:rPr>
                <w:rFonts w:ascii="宋体" w:eastAsia="宋体" w:hAnsi="宋体"/>
                <w:color w:val="000000"/>
                <w:sz w:val="30"/>
                <w:szCs w:val="30"/>
              </w:rPr>
              <w:t>240/50</w:t>
            </w:r>
            <w:r w:rsidR="006D4EF1">
              <w:rPr>
                <w:rFonts w:ascii="宋体" w:eastAsia="宋体" w:hAnsi="宋体" w:hint="eastAsia"/>
                <w:color w:val="000000"/>
                <w:sz w:val="30"/>
                <w:szCs w:val="30"/>
              </w:rPr>
              <w:t>~</w:t>
            </w:r>
            <w:r>
              <w:rPr>
                <w:rFonts w:ascii="宋体" w:eastAsia="宋体" w:hAnsi="宋体"/>
                <w:color w:val="000000"/>
                <w:sz w:val="30"/>
                <w:szCs w:val="30"/>
              </w:rPr>
              <w:t>60</w:t>
            </w:r>
          </w:p>
        </w:tc>
        <w:tc>
          <w:tcPr>
            <w:tcW w:w="1249" w:type="dxa"/>
            <w:tcBorders>
              <w:top w:val="single" w:sz="4" w:space="0" w:color="000000"/>
              <w:left w:val="single" w:sz="4" w:space="0" w:color="000000"/>
              <w:bottom w:val="single" w:sz="4" w:space="0" w:color="000000"/>
              <w:right w:val="single" w:sz="4" w:space="0" w:color="000000"/>
            </w:tcBorders>
            <w:vAlign w:val="center"/>
          </w:tcPr>
          <w:p w14:paraId="2336FECE"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VAC/Hz</w:t>
            </w:r>
          </w:p>
        </w:tc>
      </w:tr>
      <w:tr w:rsidR="00340F36" w14:paraId="6EA88231" w14:textId="77777777">
        <w:trPr>
          <w:trHeight w:val="4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4D3352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熔断器</w:t>
            </w:r>
          </w:p>
        </w:tc>
        <w:tc>
          <w:tcPr>
            <w:tcW w:w="3120" w:type="dxa"/>
            <w:tcBorders>
              <w:top w:val="single" w:sz="4" w:space="0" w:color="000000"/>
              <w:left w:val="single" w:sz="4" w:space="0" w:color="000000"/>
              <w:bottom w:val="single" w:sz="4" w:space="0" w:color="000000"/>
              <w:right w:val="single" w:sz="4" w:space="0" w:color="000000"/>
            </w:tcBorders>
            <w:vAlign w:val="center"/>
          </w:tcPr>
          <w:p w14:paraId="25AAB4D2"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8</w:t>
            </w:r>
          </w:p>
        </w:tc>
        <w:tc>
          <w:tcPr>
            <w:tcW w:w="1249" w:type="dxa"/>
            <w:tcBorders>
              <w:top w:val="single" w:sz="4" w:space="0" w:color="000000"/>
              <w:left w:val="single" w:sz="4" w:space="0" w:color="000000"/>
              <w:bottom w:val="single" w:sz="4" w:space="0" w:color="000000"/>
              <w:right w:val="single" w:sz="4" w:space="0" w:color="000000"/>
            </w:tcBorders>
            <w:vAlign w:val="center"/>
          </w:tcPr>
          <w:p w14:paraId="20E790BE"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A</w:t>
            </w:r>
          </w:p>
        </w:tc>
      </w:tr>
      <w:tr w:rsidR="00340F36" w14:paraId="66463705" w14:textId="77777777">
        <w:trPr>
          <w:trHeight w:val="4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1978258"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加热功率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3C703D37"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1300</w:t>
            </w:r>
          </w:p>
        </w:tc>
        <w:tc>
          <w:tcPr>
            <w:tcW w:w="1249" w:type="dxa"/>
            <w:tcBorders>
              <w:top w:val="single" w:sz="4" w:space="0" w:color="000000"/>
              <w:left w:val="single" w:sz="4" w:space="0" w:color="000000"/>
              <w:bottom w:val="single" w:sz="4" w:space="0" w:color="000000"/>
              <w:right w:val="single" w:sz="4" w:space="0" w:color="000000"/>
            </w:tcBorders>
            <w:vAlign w:val="center"/>
          </w:tcPr>
          <w:p w14:paraId="38E93941" w14:textId="77777777" w:rsidR="00340F36" w:rsidRDefault="002A3B7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W</w:t>
            </w:r>
          </w:p>
        </w:tc>
      </w:tr>
      <w:tr w:rsidR="00340F36" w14:paraId="294AC9DF" w14:textId="77777777">
        <w:trPr>
          <w:trHeight w:val="19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EB9B4CD"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2559EB39"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05A1BFE1" w14:textId="77777777" w:rsidR="00340F36" w:rsidRDefault="00340F36">
            <w:pPr>
              <w:wordWrap w:val="0"/>
              <w:spacing w:line="240" w:lineRule="atLeast"/>
              <w:rPr>
                <w:rFonts w:ascii="宋体" w:eastAsia="宋体" w:hAnsi="宋体"/>
                <w:color w:val="000000"/>
                <w:sz w:val="30"/>
                <w:szCs w:val="30"/>
              </w:rPr>
            </w:pPr>
          </w:p>
        </w:tc>
      </w:tr>
      <w:tr w:rsidR="00340F36" w14:paraId="794DFF58"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52F2D2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6DE41365"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61C90EEA" w14:textId="77777777" w:rsidR="00340F36" w:rsidRDefault="00340F36">
            <w:pPr>
              <w:wordWrap w:val="0"/>
              <w:spacing w:line="240" w:lineRule="atLeast"/>
              <w:rPr>
                <w:rFonts w:ascii="宋体" w:eastAsia="宋体" w:hAnsi="宋体"/>
                <w:color w:val="000000"/>
                <w:sz w:val="30"/>
                <w:szCs w:val="30"/>
              </w:rPr>
            </w:pPr>
          </w:p>
        </w:tc>
      </w:tr>
      <w:tr w:rsidR="00340F36" w14:paraId="42F64F69"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049D917"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6C1A2696"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42474386" w14:textId="77777777" w:rsidR="00340F36" w:rsidRDefault="00340F36">
            <w:pPr>
              <w:wordWrap w:val="0"/>
              <w:spacing w:line="240" w:lineRule="atLeast"/>
              <w:rPr>
                <w:rFonts w:ascii="宋体" w:eastAsia="宋体" w:hAnsi="宋体"/>
                <w:color w:val="000000"/>
                <w:sz w:val="30"/>
                <w:szCs w:val="30"/>
              </w:rPr>
            </w:pPr>
          </w:p>
        </w:tc>
      </w:tr>
      <w:tr w:rsidR="00340F36" w14:paraId="376D7FDC" w14:textId="77777777">
        <w:trPr>
          <w:trHeight w:val="19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E513FEA"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0E0DECDF" w14:textId="77777777" w:rsidR="00340F36" w:rsidRDefault="002A3B73">
            <w:pPr>
              <w:wordWrap w:val="0"/>
              <w:spacing w:line="240" w:lineRule="atLeast"/>
              <w:rPr>
                <w:rFonts w:ascii="宋体" w:eastAsia="宋体" w:hAnsi="宋体"/>
                <w:color w:val="000000"/>
                <w:sz w:val="30"/>
                <w:szCs w:val="30"/>
              </w:rPr>
            </w:pPr>
            <w:r>
              <w:rPr>
                <w:rFonts w:ascii="宋体" w:eastAsia="宋体" w:hAnsi="宋体"/>
                <w:color w:val="000000"/>
                <w:sz w:val="30"/>
                <w:szCs w:val="30"/>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4744DA0A" w14:textId="77777777" w:rsidR="00340F36" w:rsidRDefault="00340F36">
            <w:pPr>
              <w:wordWrap w:val="0"/>
              <w:spacing w:line="240" w:lineRule="atLeast"/>
              <w:rPr>
                <w:rFonts w:ascii="宋体" w:eastAsia="宋体" w:hAnsi="宋体"/>
                <w:color w:val="000000"/>
                <w:sz w:val="30"/>
                <w:szCs w:val="30"/>
              </w:rPr>
            </w:pPr>
          </w:p>
        </w:tc>
      </w:tr>
    </w:tbl>
    <w:p w14:paraId="7ECEE6AC" w14:textId="77777777" w:rsidR="00340F36" w:rsidRDefault="00340F36">
      <w:pPr>
        <w:wordWrap w:val="0"/>
        <w:rPr>
          <w:rFonts w:ascii="Times New Roman" w:eastAsia="宋体" w:hAnsi="宋体"/>
          <w:b/>
          <w:sz w:val="32"/>
          <w:szCs w:val="32"/>
        </w:rPr>
      </w:pPr>
    </w:p>
    <w:p w14:paraId="627446D3" w14:textId="77777777" w:rsidR="00340F36" w:rsidRDefault="002A3B73">
      <w:pPr>
        <w:numPr>
          <w:ilvl w:val="0"/>
          <w:numId w:val="1"/>
        </w:numPr>
        <w:wordWrap w:val="0"/>
        <w:ind w:left="3855" w:hanging="3855"/>
        <w:jc w:val="left"/>
        <w:outlineLvl w:val="0"/>
        <w:rPr>
          <w:rFonts w:ascii="Times New Roman" w:eastAsia="宋体" w:hAnsi="宋体"/>
          <w:b/>
          <w:sz w:val="32"/>
          <w:szCs w:val="32"/>
        </w:rPr>
      </w:pPr>
      <w:bookmarkStart w:id="1" w:name="_Toc106357214"/>
      <w:r>
        <w:rPr>
          <w:rFonts w:ascii="Times New Roman" w:eastAsia="宋体" w:hAnsi="宋体"/>
          <w:b/>
          <w:sz w:val="32"/>
          <w:szCs w:val="32"/>
        </w:rPr>
        <w:t>开箱</w:t>
      </w:r>
      <w:bookmarkEnd w:id="1"/>
    </w:p>
    <w:p w14:paraId="21CDEDB0"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74243507"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2C13414F"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79BD3F99" w14:textId="77777777" w:rsidR="00340F36" w:rsidRDefault="002A3B7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p>
    <w:p w14:paraId="6C3DD0DB" w14:textId="77777777" w:rsidR="00340F36" w:rsidRDefault="002A3B73">
      <w:pPr>
        <w:wordWrap w:val="0"/>
        <w:ind w:left="2520" w:hanging="23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主机</w:t>
      </w:r>
    </w:p>
    <w:p w14:paraId="1A826091" w14:textId="77777777" w:rsidR="00340F36" w:rsidRDefault="002A3B73">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16BF49A9"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hint="eastAsia"/>
          <w:sz w:val="20"/>
          <w:szCs w:val="20"/>
        </w:rPr>
        <w:t>外置温度传感器</w:t>
      </w:r>
    </w:p>
    <w:p w14:paraId="43798799" w14:textId="77777777" w:rsidR="00340F36" w:rsidRDefault="002A3B7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搅拌子</w:t>
      </w:r>
    </w:p>
    <w:p w14:paraId="2853E30F" w14:textId="77777777" w:rsidR="00340F36" w:rsidRDefault="002A3B73" w:rsidP="006D4EF1">
      <w:pPr>
        <w:wordWrap w:val="0"/>
        <w:ind w:firstLineChars="100" w:firstLine="200"/>
        <w:jc w:val="left"/>
        <w:rPr>
          <w:rFonts w:ascii="Times New Roman" w:eastAsia="宋体" w:hAnsi="宋体"/>
          <w:b/>
          <w:sz w:val="32"/>
          <w:szCs w:val="32"/>
        </w:rPr>
      </w:pPr>
      <w:r>
        <w:rPr>
          <w:rFonts w:ascii="Times New Roman" w:eastAsia="宋体" w:hAnsi="宋体"/>
          <w:sz w:val="20"/>
          <w:szCs w:val="20"/>
        </w:rPr>
        <w:t xml:space="preserve">- </w:t>
      </w:r>
      <w:r>
        <w:rPr>
          <w:rFonts w:ascii="Times New Roman" w:eastAsia="宋体" w:hAnsi="宋体"/>
          <w:sz w:val="20"/>
          <w:szCs w:val="20"/>
        </w:rPr>
        <w:t>使用说明</w:t>
      </w:r>
    </w:p>
    <w:p w14:paraId="353A6E32" w14:textId="77777777" w:rsidR="00340F36" w:rsidRDefault="00340F36">
      <w:pPr>
        <w:wordWrap w:val="0"/>
        <w:ind w:left="2520" w:hanging="2310"/>
        <w:jc w:val="left"/>
        <w:rPr>
          <w:rFonts w:ascii="Times New Roman" w:eastAsia="宋体" w:hAnsi="宋体"/>
          <w:sz w:val="20"/>
          <w:szCs w:val="20"/>
        </w:rPr>
      </w:pPr>
    </w:p>
    <w:p w14:paraId="1DA25366" w14:textId="77777777" w:rsidR="00340F36" w:rsidRDefault="00340F36">
      <w:pPr>
        <w:wordWrap w:val="0"/>
        <w:ind w:left="2520" w:hanging="2310"/>
        <w:jc w:val="left"/>
        <w:rPr>
          <w:rFonts w:ascii="Times New Roman" w:eastAsia="宋体" w:hAnsi="宋体"/>
          <w:sz w:val="20"/>
          <w:szCs w:val="20"/>
        </w:rPr>
      </w:pPr>
    </w:p>
    <w:p w14:paraId="776644B8" w14:textId="77777777" w:rsidR="00340F36" w:rsidRDefault="002A3B73">
      <w:pPr>
        <w:autoSpaceDE w:val="0"/>
        <w:autoSpaceDN w:val="0"/>
        <w:spacing w:line="300" w:lineRule="auto"/>
        <w:jc w:val="left"/>
        <w:outlineLvl w:val="0"/>
        <w:rPr>
          <w:rFonts w:ascii="Times New Roman" w:eastAsia="黑体" w:hAnsi="Times New Roman"/>
          <w:sz w:val="30"/>
        </w:rPr>
      </w:pPr>
      <w:bookmarkStart w:id="2" w:name="_Toc106357215"/>
      <w:r>
        <w:rPr>
          <w:rFonts w:eastAsia="黑体" w:hint="eastAsia"/>
          <w:sz w:val="30"/>
        </w:rPr>
        <w:t>三、</w:t>
      </w:r>
      <w:r>
        <w:rPr>
          <w:rFonts w:ascii="Times New Roman" w:eastAsia="黑体" w:hAnsi="Times New Roman" w:hint="eastAsia"/>
          <w:sz w:val="30"/>
        </w:rPr>
        <w:t>基本操作说明</w:t>
      </w:r>
      <w:bookmarkEnd w:id="2"/>
    </w:p>
    <w:p w14:paraId="7B93184A" w14:textId="16042CD7" w:rsidR="00340F36" w:rsidRPr="008F1955" w:rsidRDefault="002A3B73" w:rsidP="008F1955">
      <w:pPr>
        <w:wordWrap w:val="0"/>
        <w:outlineLvl w:val="1"/>
        <w:rPr>
          <w:rFonts w:ascii="Times New Roman" w:eastAsia="宋体" w:hAnsi="宋体" w:hint="eastAsia"/>
          <w:b/>
          <w:sz w:val="32"/>
          <w:szCs w:val="32"/>
        </w:rPr>
      </w:pPr>
      <w:bookmarkStart w:id="3" w:name="_Toc106357216"/>
      <w:r>
        <w:rPr>
          <w:rFonts w:ascii="Times New Roman" w:eastAsia="宋体" w:hAnsi="宋体" w:hint="eastAsia"/>
          <w:b/>
          <w:sz w:val="32"/>
          <w:szCs w:val="32"/>
        </w:rPr>
        <w:t>3.1</w:t>
      </w:r>
      <w:r>
        <w:rPr>
          <w:rFonts w:ascii="Times New Roman" w:eastAsia="宋体" w:hAnsi="宋体"/>
          <w:b/>
          <w:sz w:val="32"/>
          <w:szCs w:val="32"/>
        </w:rPr>
        <w:t>显示界面</w:t>
      </w:r>
      <w:bookmarkEnd w:id="3"/>
    </w:p>
    <w:p w14:paraId="5517D6F4" w14:textId="77777777" w:rsidR="00340F36" w:rsidRDefault="002A3B73">
      <w:pPr>
        <w:jc w:val="left"/>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p>
    <w:p w14:paraId="0E9E2317" w14:textId="77777777" w:rsidR="00340F36" w:rsidRDefault="002A3B73">
      <w:pPr>
        <w:wordWrap w:val="0"/>
        <w:jc w:val="left"/>
        <w:rPr>
          <w:rFonts w:ascii="Times New Roman" w:eastAsia="宋体" w:hAnsi="宋体"/>
          <w:sz w:val="20"/>
          <w:szCs w:val="20"/>
        </w:rPr>
      </w:pPr>
      <w:r>
        <w:rPr>
          <w:noProof/>
        </w:rPr>
        <w:drawing>
          <wp:inline distT="0" distB="0" distL="114300" distR="114300" wp14:anchorId="42BD7E41" wp14:editId="7AA165EA">
            <wp:extent cx="5338445" cy="3627755"/>
            <wp:effectExtent l="0" t="0" r="14605" b="10795"/>
            <wp:docPr id="18" name="图片 2" descr="C:\Users\30034\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C:\Users\30034\Desktop\图片1.png图片1"/>
                    <pic:cNvPicPr>
                      <a:picLocks noChangeAspect="1"/>
                    </pic:cNvPicPr>
                  </pic:nvPicPr>
                  <pic:blipFill>
                    <a:blip r:embed="rId20"/>
                    <a:srcRect/>
                    <a:stretch>
                      <a:fillRect/>
                    </a:stretch>
                  </pic:blipFill>
                  <pic:spPr>
                    <a:xfrm>
                      <a:off x="0" y="0"/>
                      <a:ext cx="5338445" cy="3627755"/>
                    </a:xfrm>
                    <a:prstGeom prst="rect">
                      <a:avLst/>
                    </a:prstGeom>
                    <a:noFill/>
                    <a:ln>
                      <a:noFill/>
                    </a:ln>
                  </pic:spPr>
                </pic:pic>
              </a:graphicData>
            </a:graphic>
          </wp:inline>
        </w:drawing>
      </w:r>
    </w:p>
    <w:p w14:paraId="63B4D1AA" w14:textId="77777777" w:rsidR="00340F36" w:rsidRDefault="002A3B73">
      <w:pPr>
        <w:wordWrap w:val="0"/>
        <w:jc w:val="left"/>
        <w:rPr>
          <w:rFonts w:ascii="Times New Roman" w:eastAsia="宋体" w:hAnsi="宋体"/>
          <w:sz w:val="20"/>
          <w:szCs w:val="20"/>
        </w:rPr>
      </w:pPr>
      <w:r>
        <w:rPr>
          <w:rFonts w:ascii="Times New Roman" w:eastAsia="宋体" w:hAnsi="宋体"/>
          <w:sz w:val="24"/>
          <w:szCs w:val="24"/>
        </w:rPr>
        <w:t>①</w:t>
      </w:r>
      <w:r>
        <w:rPr>
          <w:rFonts w:ascii="Times New Roman" w:eastAsia="宋体" w:hAnsi="宋体"/>
          <w:sz w:val="20"/>
          <w:szCs w:val="20"/>
        </w:rPr>
        <w:t>指示仪器当前的工作状态。</w:t>
      </w:r>
      <w:r>
        <w:rPr>
          <w:noProof/>
          <w:sz w:val="20"/>
        </w:rPr>
        <w:drawing>
          <wp:inline distT="0" distB="0" distL="114300" distR="114300" wp14:anchorId="1CCFCE33" wp14:editId="6B264EAB">
            <wp:extent cx="251460" cy="217170"/>
            <wp:effectExtent l="0" t="0" r="15240" b="11430"/>
            <wp:docPr id="10"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 "/>
                    <pic:cNvPicPr>
                      <a:picLocks noChangeAspect="1"/>
                    </pic:cNvPicPr>
                  </pic:nvPicPr>
                  <pic:blipFill>
                    <a:blip r:embed="rId21"/>
                    <a:stretch>
                      <a:fillRect/>
                    </a:stretch>
                  </pic:blipFill>
                  <pic:spPr>
                    <a:xfrm>
                      <a:off x="0" y="0"/>
                      <a:ext cx="251460" cy="217170"/>
                    </a:xfrm>
                    <a:prstGeom prst="rect">
                      <a:avLst/>
                    </a:prstGeom>
                    <a:solidFill>
                      <a:srgbClr val="FFFFFF"/>
                    </a:solidFill>
                    <a:ln>
                      <a:noFill/>
                    </a:ln>
                  </pic:spPr>
                </pic:pic>
              </a:graphicData>
            </a:graphic>
          </wp:inline>
        </w:drawing>
      </w:r>
      <w:r>
        <w:rPr>
          <w:rFonts w:ascii="Times New Roman" w:eastAsia="宋体" w:hAnsi="宋体"/>
          <w:sz w:val="20"/>
          <w:szCs w:val="20"/>
        </w:rPr>
        <w:t>运行状态；</w:t>
      </w:r>
      <w:r>
        <w:rPr>
          <w:noProof/>
          <w:sz w:val="20"/>
        </w:rPr>
        <w:drawing>
          <wp:inline distT="0" distB="0" distL="114300" distR="114300" wp14:anchorId="37A4F5A6" wp14:editId="4E70C123">
            <wp:extent cx="208280" cy="228600"/>
            <wp:effectExtent l="0" t="0" r="1270" b="0"/>
            <wp:docPr id="6"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 "/>
                    <pic:cNvPicPr>
                      <a:picLocks noChangeAspect="1"/>
                    </pic:cNvPicPr>
                  </pic:nvPicPr>
                  <pic:blipFill>
                    <a:blip r:embed="rId22"/>
                    <a:stretch>
                      <a:fillRect/>
                    </a:stretch>
                  </pic:blipFill>
                  <pic:spPr>
                    <a:xfrm>
                      <a:off x="0" y="0"/>
                      <a:ext cx="208280" cy="228600"/>
                    </a:xfrm>
                    <a:prstGeom prst="rect">
                      <a:avLst/>
                    </a:prstGeom>
                    <a:solidFill>
                      <a:srgbClr val="FFFFFF"/>
                    </a:solidFill>
                    <a:ln>
                      <a:noFill/>
                    </a:ln>
                  </pic:spPr>
                </pic:pic>
              </a:graphicData>
            </a:graphic>
          </wp:inline>
        </w:drawing>
      </w:r>
      <w:r>
        <w:rPr>
          <w:rFonts w:ascii="Times New Roman" w:eastAsia="宋体" w:hAnsi="宋体"/>
          <w:sz w:val="20"/>
          <w:szCs w:val="20"/>
        </w:rPr>
        <w:t>停止状态；</w:t>
      </w:r>
      <w:r>
        <w:rPr>
          <w:noProof/>
          <w:sz w:val="20"/>
        </w:rPr>
        <w:drawing>
          <wp:inline distT="0" distB="0" distL="114300" distR="114300" wp14:anchorId="56AE41C4" wp14:editId="761DE52D">
            <wp:extent cx="242570" cy="238760"/>
            <wp:effectExtent l="0" t="0" r="5080" b="8890"/>
            <wp:docPr id="5"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 "/>
                    <pic:cNvPicPr>
                      <a:picLocks noChangeAspect="1"/>
                    </pic:cNvPicPr>
                  </pic:nvPicPr>
                  <pic:blipFill>
                    <a:blip r:embed="rId23"/>
                    <a:stretch>
                      <a:fillRect/>
                    </a:stretch>
                  </pic:blipFill>
                  <pic:spPr>
                    <a:xfrm>
                      <a:off x="0" y="0"/>
                      <a:ext cx="242570" cy="238760"/>
                    </a:xfrm>
                    <a:prstGeom prst="rect">
                      <a:avLst/>
                    </a:prstGeom>
                    <a:solidFill>
                      <a:srgbClr val="FFFFFF"/>
                    </a:solidFill>
                    <a:ln>
                      <a:noFill/>
                    </a:ln>
                  </pic:spPr>
                </pic:pic>
              </a:graphicData>
            </a:graphic>
          </wp:inline>
        </w:drawing>
      </w:r>
      <w:r>
        <w:rPr>
          <w:rFonts w:ascii="Times New Roman" w:eastAsia="宋体" w:hAnsi="宋体"/>
          <w:sz w:val="20"/>
          <w:szCs w:val="20"/>
        </w:rPr>
        <w:t>电机转动状态；</w:t>
      </w:r>
      <w:r>
        <w:rPr>
          <w:noProof/>
          <w:sz w:val="20"/>
        </w:rPr>
        <w:drawing>
          <wp:inline distT="0" distB="0" distL="114300" distR="114300" wp14:anchorId="73EDDB8B" wp14:editId="070C486E">
            <wp:extent cx="204470" cy="238760"/>
            <wp:effectExtent l="0" t="0" r="5080" b="8890"/>
            <wp:docPr id="9"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 "/>
                    <pic:cNvPicPr>
                      <a:picLocks noChangeAspect="1"/>
                    </pic:cNvPicPr>
                  </pic:nvPicPr>
                  <pic:blipFill>
                    <a:blip r:embed="rId24"/>
                    <a:stretch>
                      <a:fillRect/>
                    </a:stretch>
                  </pic:blipFill>
                  <pic:spPr>
                    <a:xfrm>
                      <a:off x="0" y="0"/>
                      <a:ext cx="204470" cy="238760"/>
                    </a:xfrm>
                    <a:prstGeom prst="rect">
                      <a:avLst/>
                    </a:prstGeom>
                    <a:solidFill>
                      <a:srgbClr val="FFFFFF"/>
                    </a:solidFill>
                    <a:ln>
                      <a:noFill/>
                    </a:ln>
                  </pic:spPr>
                </pic:pic>
              </a:graphicData>
            </a:graphic>
          </wp:inline>
        </w:drawing>
      </w:r>
      <w:r>
        <w:rPr>
          <w:rFonts w:ascii="Times New Roman" w:eastAsia="宋体" w:hAnsi="宋体"/>
          <w:sz w:val="20"/>
          <w:szCs w:val="20"/>
        </w:rPr>
        <w:t>主界面状态；</w:t>
      </w:r>
      <w:r>
        <w:rPr>
          <w:noProof/>
          <w:sz w:val="20"/>
        </w:rPr>
        <w:drawing>
          <wp:inline distT="0" distB="0" distL="114300" distR="114300" wp14:anchorId="7D434AD8" wp14:editId="199B4B17">
            <wp:extent cx="242570" cy="228600"/>
            <wp:effectExtent l="0" t="0" r="5080" b="0"/>
            <wp:docPr id="1"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 "/>
                    <pic:cNvPicPr>
                      <a:picLocks noChangeAspect="1"/>
                    </pic:cNvPicPr>
                  </pic:nvPicPr>
                  <pic:blipFill>
                    <a:blip r:embed="rId25"/>
                    <a:stretch>
                      <a:fillRect/>
                    </a:stretch>
                  </pic:blipFill>
                  <pic:spPr>
                    <a:xfrm>
                      <a:off x="0" y="0"/>
                      <a:ext cx="242570" cy="228600"/>
                    </a:xfrm>
                    <a:prstGeom prst="rect">
                      <a:avLst/>
                    </a:prstGeom>
                    <a:solidFill>
                      <a:srgbClr val="FFFFFF"/>
                    </a:solidFill>
                    <a:ln>
                      <a:noFill/>
                    </a:ln>
                  </pic:spPr>
                </pic:pic>
              </a:graphicData>
            </a:graphic>
          </wp:inline>
        </w:drawing>
      </w:r>
      <w:r>
        <w:rPr>
          <w:rFonts w:ascii="Times New Roman" w:eastAsia="宋体" w:hAnsi="宋体"/>
          <w:sz w:val="20"/>
          <w:szCs w:val="20"/>
        </w:rPr>
        <w:t>设定状态；</w:t>
      </w:r>
      <w:r>
        <w:rPr>
          <w:noProof/>
          <w:sz w:val="20"/>
        </w:rPr>
        <w:drawing>
          <wp:inline distT="0" distB="0" distL="114300" distR="114300" wp14:anchorId="759C6654" wp14:editId="0C0E8E78">
            <wp:extent cx="233680" cy="208280"/>
            <wp:effectExtent l="0" t="0" r="13970" b="1270"/>
            <wp:docPr id="7"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 "/>
                    <pic:cNvPicPr>
                      <a:picLocks noChangeAspect="1"/>
                    </pic:cNvPicPr>
                  </pic:nvPicPr>
                  <pic:blipFill>
                    <a:blip r:embed="rId26"/>
                    <a:stretch>
                      <a:fillRect/>
                    </a:stretch>
                  </pic:blipFill>
                  <pic:spPr>
                    <a:xfrm>
                      <a:off x="0" y="0"/>
                      <a:ext cx="233680" cy="208280"/>
                    </a:xfrm>
                    <a:prstGeom prst="rect">
                      <a:avLst/>
                    </a:prstGeom>
                    <a:solidFill>
                      <a:srgbClr val="FFFFFF"/>
                    </a:solidFill>
                    <a:ln>
                      <a:noFill/>
                    </a:ln>
                  </pic:spPr>
                </pic:pic>
              </a:graphicData>
            </a:graphic>
          </wp:inline>
        </w:drawing>
      </w:r>
      <w:r>
        <w:rPr>
          <w:rFonts w:ascii="Times New Roman" w:eastAsia="宋体" w:hAnsi="宋体"/>
          <w:sz w:val="20"/>
          <w:szCs w:val="20"/>
        </w:rPr>
        <w:t>按键锁定状态；</w:t>
      </w:r>
      <w:r>
        <w:rPr>
          <w:noProof/>
          <w:sz w:val="20"/>
        </w:rPr>
        <w:drawing>
          <wp:inline distT="0" distB="0" distL="114300" distR="114300" wp14:anchorId="257C3F14" wp14:editId="2A8C9F8F">
            <wp:extent cx="217170" cy="227330"/>
            <wp:effectExtent l="0" t="0" r="11430" b="1270"/>
            <wp:docPr id="8"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 "/>
                    <pic:cNvPicPr>
                      <a:picLocks noChangeAspect="1"/>
                    </pic:cNvPicPr>
                  </pic:nvPicPr>
                  <pic:blipFill>
                    <a:blip r:embed="rId27"/>
                    <a:stretch>
                      <a:fillRect/>
                    </a:stretch>
                  </pic:blipFill>
                  <pic:spPr>
                    <a:xfrm>
                      <a:off x="0" y="0"/>
                      <a:ext cx="217170" cy="227330"/>
                    </a:xfrm>
                    <a:prstGeom prst="rect">
                      <a:avLst/>
                    </a:prstGeom>
                    <a:solidFill>
                      <a:srgbClr val="FFFFFF"/>
                    </a:solidFill>
                    <a:ln>
                      <a:noFill/>
                    </a:ln>
                  </pic:spPr>
                </pic:pic>
              </a:graphicData>
            </a:graphic>
          </wp:inline>
        </w:drawing>
      </w:r>
      <w:r>
        <w:rPr>
          <w:rFonts w:ascii="Times New Roman" w:eastAsia="宋体" w:hAnsi="宋体"/>
          <w:sz w:val="20"/>
          <w:szCs w:val="20"/>
        </w:rPr>
        <w:t>故障状态；</w:t>
      </w:r>
      <w:r>
        <w:rPr>
          <w:noProof/>
          <w:sz w:val="20"/>
        </w:rPr>
        <w:drawing>
          <wp:inline distT="0" distB="0" distL="0" distR="0" wp14:anchorId="6FD1FAC0" wp14:editId="658D94BA">
            <wp:extent cx="243840" cy="220980"/>
            <wp:effectExtent l="0" t="0" r="3810" b="7620"/>
            <wp:docPr id="4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2"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44475" cy="221615"/>
                    </a:xfrm>
                    <a:prstGeom prst="rect">
                      <a:avLst/>
                    </a:prstGeom>
                    <a:solidFill>
                      <a:prstClr val="white"/>
                    </a:solidFill>
                    <a:ln cap="flat">
                      <a:noFill/>
                    </a:ln>
                  </pic:spPr>
                </pic:pic>
              </a:graphicData>
            </a:graphic>
          </wp:inline>
        </w:drawing>
      </w:r>
      <w:r>
        <w:rPr>
          <w:rFonts w:ascii="Times New Roman" w:eastAsia="宋体" w:hAnsi="宋体"/>
          <w:sz w:val="20"/>
          <w:szCs w:val="20"/>
        </w:rPr>
        <w:t xml:space="preserve"> </w:t>
      </w:r>
      <w:r>
        <w:rPr>
          <w:rFonts w:ascii="Times New Roman" w:eastAsia="宋体" w:hAnsi="宋体"/>
          <w:sz w:val="20"/>
          <w:szCs w:val="20"/>
        </w:rPr>
        <w:t>外部传感器</w:t>
      </w:r>
    </w:p>
    <w:p w14:paraId="62CE8F67" w14:textId="77777777" w:rsidR="00340F36" w:rsidRDefault="002A3B73" w:rsidP="008F1955">
      <w:pPr>
        <w:wordWrap w:val="0"/>
        <w:jc w:val="left"/>
        <w:rPr>
          <w:rFonts w:ascii="Times New Roman" w:eastAsia="宋体" w:hAnsi="宋体"/>
          <w:sz w:val="20"/>
          <w:szCs w:val="20"/>
        </w:rPr>
      </w:pPr>
      <w:r>
        <w:rPr>
          <w:rFonts w:ascii="Times New Roman" w:eastAsia="宋体" w:hAnsi="宋体"/>
          <w:sz w:val="24"/>
          <w:szCs w:val="24"/>
        </w:rPr>
        <w:t>②</w:t>
      </w:r>
      <w:r>
        <w:rPr>
          <w:rFonts w:ascii="Times New Roman" w:eastAsia="宋体" w:hAnsi="宋体"/>
          <w:sz w:val="20"/>
          <w:szCs w:val="20"/>
        </w:rPr>
        <w:t xml:space="preserve"> </w:t>
      </w:r>
      <w:r>
        <w:rPr>
          <w:rFonts w:ascii="Times New Roman" w:eastAsia="宋体" w:hAnsi="宋体" w:hint="eastAsia"/>
          <w:sz w:val="20"/>
          <w:szCs w:val="20"/>
        </w:rPr>
        <w:t>外部传感器接入，</w:t>
      </w:r>
      <w:r>
        <w:rPr>
          <w:rFonts w:ascii="Times New Roman" w:eastAsia="宋体" w:hAnsi="宋体"/>
          <w:sz w:val="20"/>
          <w:szCs w:val="20"/>
        </w:rPr>
        <w:t>故障代码显示及电机序号显示</w:t>
      </w:r>
    </w:p>
    <w:p w14:paraId="2960458D"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在仪器工作状态下，若出现电机不转的情况，该窗口将显示“</w:t>
      </w:r>
      <w:r>
        <w:rPr>
          <w:rFonts w:ascii="Times New Roman" w:eastAsia="宋体" w:hAnsi="宋体"/>
          <w:b/>
          <w:sz w:val="20"/>
          <w:szCs w:val="20"/>
        </w:rPr>
        <w:t>FS--</w:t>
      </w:r>
      <w:r>
        <w:rPr>
          <w:rFonts w:ascii="Times New Roman" w:eastAsia="宋体" w:hAnsi="宋体"/>
          <w:sz w:val="20"/>
          <w:szCs w:val="20"/>
        </w:rPr>
        <w:t>”；若该窗口将显示“</w:t>
      </w:r>
      <w:r>
        <w:rPr>
          <w:rFonts w:ascii="Times New Roman" w:eastAsia="宋体" w:hAnsi="宋体"/>
          <w:b/>
          <w:sz w:val="20"/>
          <w:szCs w:val="20"/>
        </w:rPr>
        <w:t>FS-1</w:t>
      </w:r>
      <w:r>
        <w:rPr>
          <w:rFonts w:ascii="Times New Roman" w:eastAsia="宋体" w:hAnsi="宋体"/>
          <w:sz w:val="20"/>
          <w:szCs w:val="20"/>
        </w:rPr>
        <w:t>”，表示有电机通讯错误。在查看各电机转速的状态下，该窗口显示电机序号（查看方法，将在</w:t>
      </w:r>
      <w:r>
        <w:rPr>
          <w:rFonts w:ascii="Times New Roman" w:eastAsia="宋体" w:hAnsi="宋体"/>
          <w:b/>
          <w:sz w:val="20"/>
          <w:szCs w:val="20"/>
        </w:rPr>
        <w:t>操作</w:t>
      </w:r>
      <w:r>
        <w:rPr>
          <w:rFonts w:ascii="Times New Roman" w:eastAsia="宋体" w:hAnsi="宋体"/>
          <w:sz w:val="20"/>
          <w:szCs w:val="20"/>
        </w:rPr>
        <w:t>中详细介绍）。</w:t>
      </w:r>
    </w:p>
    <w:p w14:paraId="2F7ED21C" w14:textId="3938E1AA" w:rsidR="00340F36" w:rsidRDefault="002A3B73">
      <w:pPr>
        <w:wordWrap w:val="0"/>
        <w:jc w:val="left"/>
        <w:rPr>
          <w:rFonts w:ascii="Times New Roman" w:eastAsia="宋体" w:hAnsi="宋体" w:hint="eastAsia"/>
          <w:sz w:val="20"/>
          <w:szCs w:val="20"/>
        </w:rPr>
      </w:pPr>
      <w:r>
        <w:rPr>
          <w:rFonts w:ascii="Times New Roman" w:eastAsia="宋体" w:hAnsi="宋体"/>
          <w:b/>
          <w:sz w:val="20"/>
          <w:szCs w:val="20"/>
        </w:rPr>
        <w:t>-</w:t>
      </w:r>
      <w:r>
        <w:rPr>
          <w:rFonts w:ascii="Times New Roman" w:eastAsia="宋体" w:hAnsi="宋体"/>
          <w:sz w:val="20"/>
          <w:szCs w:val="20"/>
        </w:rPr>
        <w:t xml:space="preserve"> </w:t>
      </w:r>
      <w:r>
        <w:rPr>
          <w:rFonts w:ascii="Times New Roman" w:eastAsia="宋体" w:hAnsi="宋体"/>
          <w:sz w:val="20"/>
          <w:szCs w:val="20"/>
        </w:rPr>
        <w:t>当外部温度传感器接入后，显示区域自动切换为外部传感器测量的温度。</w:t>
      </w:r>
    </w:p>
    <w:p w14:paraId="2F4F4035" w14:textId="77777777" w:rsidR="00340F36" w:rsidRDefault="002A3B73">
      <w:pPr>
        <w:wordWrap w:val="0"/>
        <w:rPr>
          <w:rFonts w:ascii="Times New Roman" w:eastAsia="宋体" w:hAnsi="宋体"/>
          <w:sz w:val="20"/>
          <w:szCs w:val="20"/>
        </w:rPr>
      </w:pPr>
      <w:r>
        <w:rPr>
          <w:rFonts w:ascii="Times New Roman" w:eastAsia="宋体" w:hAnsi="宋体"/>
          <w:sz w:val="24"/>
          <w:szCs w:val="24"/>
        </w:rPr>
        <w:t>③</w:t>
      </w:r>
      <w:r>
        <w:rPr>
          <w:rFonts w:ascii="Times New Roman" w:eastAsia="宋体" w:hAnsi="宋体"/>
          <w:sz w:val="20"/>
          <w:szCs w:val="20"/>
        </w:rPr>
        <w:t>运行时间显示窗口</w:t>
      </w:r>
    </w:p>
    <w:p w14:paraId="6ED1EE0B" w14:textId="5635FB04" w:rsidR="00340F36" w:rsidRDefault="002A3B73">
      <w:pPr>
        <w:wordWrap w:val="0"/>
        <w:jc w:val="left"/>
        <w:rPr>
          <w:rFonts w:ascii="Times New Roman" w:eastAsia="宋体" w:hAnsi="宋体" w:hint="eastAsia"/>
          <w:sz w:val="20"/>
          <w:szCs w:val="20"/>
        </w:rPr>
      </w:pPr>
      <w:r>
        <w:rPr>
          <w:rFonts w:ascii="Times New Roman" w:eastAsia="宋体" w:hAnsi="宋体"/>
          <w:sz w:val="20"/>
          <w:szCs w:val="20"/>
        </w:rPr>
        <w:t xml:space="preserve">- </w:t>
      </w:r>
      <w:r>
        <w:rPr>
          <w:rFonts w:ascii="Times New Roman" w:eastAsia="宋体" w:hAnsi="宋体"/>
          <w:sz w:val="20"/>
          <w:szCs w:val="20"/>
        </w:rPr>
        <w:t>仪器开始工作后将开始计时，具体运行时间将在该窗口显示。</w:t>
      </w:r>
    </w:p>
    <w:p w14:paraId="06A616A8" w14:textId="77777777" w:rsidR="00340F36" w:rsidRDefault="002A3B73">
      <w:pPr>
        <w:wordWrap w:val="0"/>
        <w:rPr>
          <w:rFonts w:ascii="Times New Roman" w:eastAsia="宋体" w:hAnsi="宋体"/>
          <w:sz w:val="20"/>
          <w:szCs w:val="20"/>
        </w:rPr>
      </w:pPr>
      <w:r>
        <w:rPr>
          <w:rFonts w:ascii="Times New Roman" w:eastAsia="宋体" w:hAnsi="宋体"/>
          <w:sz w:val="24"/>
          <w:szCs w:val="24"/>
        </w:rPr>
        <w:t>④</w:t>
      </w:r>
      <w:r>
        <w:rPr>
          <w:rFonts w:ascii="Times New Roman" w:eastAsia="宋体" w:hAnsi="宋体"/>
          <w:sz w:val="20"/>
          <w:szCs w:val="20"/>
        </w:rPr>
        <w:t>实际</w:t>
      </w:r>
      <w:r>
        <w:rPr>
          <w:rFonts w:ascii="Times New Roman" w:eastAsia="宋体" w:hAnsi="宋体" w:hint="eastAsia"/>
          <w:sz w:val="20"/>
          <w:szCs w:val="20"/>
        </w:rPr>
        <w:t>温度</w:t>
      </w:r>
      <w:r>
        <w:rPr>
          <w:rFonts w:ascii="Times New Roman" w:eastAsia="宋体" w:hAnsi="宋体"/>
          <w:sz w:val="20"/>
          <w:szCs w:val="20"/>
        </w:rPr>
        <w:t>显示</w:t>
      </w:r>
    </w:p>
    <w:p w14:paraId="59C79BE1" w14:textId="6FEBB47F" w:rsidR="00340F36" w:rsidRDefault="002A3B73">
      <w:pPr>
        <w:wordWrap w:val="0"/>
        <w:jc w:val="left"/>
        <w:rPr>
          <w:rFonts w:ascii="Times New Roman" w:eastAsia="宋体" w:hAnsi="宋体" w:hint="eastAsia"/>
          <w:sz w:val="20"/>
          <w:szCs w:val="20"/>
        </w:rPr>
      </w:pPr>
      <w:r>
        <w:rPr>
          <w:rFonts w:ascii="Times New Roman" w:eastAsia="宋体" w:hAnsi="宋体"/>
          <w:sz w:val="20"/>
          <w:szCs w:val="20"/>
        </w:rPr>
        <w:t xml:space="preserve">- </w:t>
      </w:r>
      <w:r>
        <w:rPr>
          <w:rFonts w:ascii="Times New Roman" w:eastAsia="宋体" w:hAnsi="宋体" w:hint="eastAsia"/>
          <w:sz w:val="20"/>
          <w:szCs w:val="20"/>
        </w:rPr>
        <w:t>设定温度后</w:t>
      </w:r>
      <w:r>
        <w:rPr>
          <w:rFonts w:ascii="Times New Roman" w:eastAsia="宋体" w:hAnsi="宋体"/>
          <w:sz w:val="20"/>
          <w:szCs w:val="20"/>
        </w:rPr>
        <w:t>，</w:t>
      </w:r>
      <w:r>
        <w:rPr>
          <w:rFonts w:ascii="Times New Roman" w:eastAsia="宋体" w:hAnsi="宋体" w:hint="eastAsia"/>
          <w:sz w:val="20"/>
          <w:szCs w:val="20"/>
        </w:rPr>
        <w:t>实测温度</w:t>
      </w:r>
      <w:r>
        <w:rPr>
          <w:rFonts w:ascii="Times New Roman" w:eastAsia="宋体" w:hAnsi="宋体"/>
          <w:sz w:val="20"/>
          <w:szCs w:val="20"/>
        </w:rPr>
        <w:t>将在该窗口显示。</w:t>
      </w:r>
    </w:p>
    <w:p w14:paraId="59B3DB7B" w14:textId="77777777" w:rsidR="00340F36" w:rsidRDefault="002A3B73">
      <w:pPr>
        <w:wordWrap w:val="0"/>
        <w:rPr>
          <w:rFonts w:ascii="Times New Roman" w:eastAsia="宋体" w:hAnsi="宋体"/>
          <w:sz w:val="20"/>
          <w:szCs w:val="20"/>
        </w:rPr>
      </w:pPr>
      <w:r>
        <w:rPr>
          <w:rFonts w:ascii="Times New Roman" w:eastAsia="宋体" w:hAnsi="宋体"/>
          <w:sz w:val="24"/>
          <w:szCs w:val="24"/>
        </w:rPr>
        <w:t>⑤</w:t>
      </w:r>
      <w:r>
        <w:rPr>
          <w:rFonts w:ascii="Times New Roman" w:eastAsia="宋体" w:hAnsi="宋体"/>
          <w:sz w:val="20"/>
          <w:szCs w:val="20"/>
        </w:rPr>
        <w:t>实际转速显示及参数数值显示</w:t>
      </w:r>
    </w:p>
    <w:p w14:paraId="38950483" w14:textId="4078697E" w:rsidR="00340F36" w:rsidRDefault="002A3B73">
      <w:pPr>
        <w:wordWrap w:val="0"/>
        <w:jc w:val="left"/>
        <w:rPr>
          <w:rFonts w:ascii="Times New Roman" w:eastAsia="宋体" w:hAnsi="宋体" w:hint="eastAsia"/>
          <w:sz w:val="20"/>
          <w:szCs w:val="20"/>
        </w:rPr>
      </w:pPr>
      <w:r>
        <w:rPr>
          <w:rFonts w:ascii="Times New Roman" w:eastAsia="宋体" w:hAnsi="宋体"/>
          <w:sz w:val="20"/>
          <w:szCs w:val="20"/>
        </w:rPr>
        <w:t xml:space="preserve">- </w:t>
      </w:r>
      <w:r>
        <w:rPr>
          <w:rFonts w:ascii="Times New Roman" w:eastAsia="宋体" w:hAnsi="宋体"/>
          <w:sz w:val="20"/>
          <w:szCs w:val="20"/>
        </w:rPr>
        <w:t>在主界面状态和查看各电机转速状态下，该窗口显示电机的转速；在查看内部参数的状态下，该窗口显示参数值。</w:t>
      </w:r>
    </w:p>
    <w:p w14:paraId="47DAF0B4" w14:textId="77777777" w:rsidR="00340F36" w:rsidRDefault="002A3B73">
      <w:pPr>
        <w:wordWrap w:val="0"/>
        <w:rPr>
          <w:rFonts w:ascii="Times New Roman" w:eastAsia="宋体" w:hAnsi="宋体"/>
          <w:sz w:val="20"/>
          <w:szCs w:val="20"/>
        </w:rPr>
      </w:pPr>
      <w:r>
        <w:rPr>
          <w:rFonts w:ascii="Times New Roman" w:eastAsia="宋体" w:hAnsi="宋体"/>
          <w:sz w:val="24"/>
          <w:szCs w:val="24"/>
        </w:rPr>
        <w:t>⑥</w:t>
      </w:r>
      <w:r>
        <w:rPr>
          <w:rFonts w:ascii="Times New Roman" w:eastAsia="宋体" w:hAnsi="宋体"/>
          <w:sz w:val="20"/>
          <w:szCs w:val="20"/>
        </w:rPr>
        <w:t xml:space="preserve"> </w:t>
      </w:r>
      <w:r>
        <w:rPr>
          <w:rFonts w:ascii="Times New Roman" w:eastAsia="宋体" w:hAnsi="宋体" w:hint="eastAsia"/>
          <w:sz w:val="20"/>
          <w:szCs w:val="20"/>
        </w:rPr>
        <w:t>设定温度</w:t>
      </w:r>
      <w:r>
        <w:rPr>
          <w:rFonts w:ascii="Times New Roman" w:eastAsia="宋体" w:hAnsi="宋体"/>
          <w:sz w:val="20"/>
          <w:szCs w:val="20"/>
        </w:rPr>
        <w:t>数值显示</w:t>
      </w:r>
      <w:r>
        <w:rPr>
          <w:rFonts w:ascii="Times New Roman" w:eastAsia="宋体" w:hAnsi="宋体" w:hint="eastAsia"/>
          <w:sz w:val="20"/>
          <w:szCs w:val="20"/>
        </w:rPr>
        <w:t>及设定状态显示</w:t>
      </w:r>
    </w:p>
    <w:p w14:paraId="3550FE6F"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w:t>
      </w:r>
      <w:r>
        <w:rPr>
          <w:rFonts w:ascii="Times New Roman" w:eastAsia="宋体" w:hAnsi="宋体" w:hint="eastAsia"/>
          <w:sz w:val="20"/>
          <w:szCs w:val="20"/>
        </w:rPr>
        <w:t>温度</w:t>
      </w:r>
      <w:r>
        <w:rPr>
          <w:rFonts w:ascii="Times New Roman" w:eastAsia="宋体" w:hAnsi="宋体"/>
          <w:sz w:val="20"/>
          <w:szCs w:val="20"/>
        </w:rPr>
        <w:t>；在设定</w:t>
      </w:r>
      <w:r>
        <w:rPr>
          <w:rFonts w:ascii="Times New Roman" w:eastAsia="宋体" w:hAnsi="宋体" w:hint="eastAsia"/>
          <w:sz w:val="20"/>
          <w:szCs w:val="20"/>
        </w:rPr>
        <w:t>温度</w:t>
      </w:r>
      <w:r>
        <w:rPr>
          <w:rFonts w:ascii="Times New Roman" w:eastAsia="宋体" w:hAnsi="宋体"/>
          <w:sz w:val="20"/>
          <w:szCs w:val="20"/>
        </w:rPr>
        <w:t>时，该窗口对的位置会闪动。</w:t>
      </w:r>
    </w:p>
    <w:p w14:paraId="7F3DC861" w14:textId="77777777" w:rsidR="00340F36" w:rsidRDefault="00340F36">
      <w:pPr>
        <w:wordWrap w:val="0"/>
        <w:jc w:val="left"/>
        <w:rPr>
          <w:rFonts w:ascii="Times New Roman" w:eastAsia="宋体" w:hAnsi="宋体"/>
          <w:sz w:val="20"/>
          <w:szCs w:val="20"/>
        </w:rPr>
      </w:pPr>
    </w:p>
    <w:p w14:paraId="003D2C33" w14:textId="77777777" w:rsidR="00340F36" w:rsidRDefault="002A3B73">
      <w:pPr>
        <w:wordWrap w:val="0"/>
        <w:rPr>
          <w:rFonts w:ascii="Times New Roman" w:eastAsia="宋体" w:hAnsi="宋体"/>
          <w:sz w:val="20"/>
          <w:szCs w:val="20"/>
        </w:rPr>
      </w:pPr>
      <w:r>
        <w:rPr>
          <w:rFonts w:ascii="Times New Roman" w:eastAsia="宋体" w:hAnsi="宋体"/>
          <w:sz w:val="24"/>
          <w:szCs w:val="24"/>
        </w:rPr>
        <w:lastRenderedPageBreak/>
        <w:t>⑦</w:t>
      </w:r>
      <w:r>
        <w:rPr>
          <w:rFonts w:ascii="Times New Roman" w:eastAsia="宋体" w:hAnsi="宋体"/>
          <w:sz w:val="20"/>
          <w:szCs w:val="20"/>
        </w:rPr>
        <w:t>设定转速和参数指示窗口</w:t>
      </w:r>
    </w:p>
    <w:p w14:paraId="45D556DA"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在主界面状态下，该窗口显示设定转速；在长按右键</w:t>
      </w:r>
      <w:r>
        <w:rPr>
          <w:rFonts w:ascii="Times New Roman" w:eastAsia="宋体" w:hAnsi="宋体"/>
          <w:sz w:val="20"/>
          <w:szCs w:val="20"/>
        </w:rPr>
        <w:t>3</w:t>
      </w:r>
      <w:r>
        <w:rPr>
          <w:rFonts w:ascii="Times New Roman" w:eastAsia="宋体" w:hAnsi="宋体"/>
          <w:sz w:val="20"/>
          <w:szCs w:val="20"/>
        </w:rPr>
        <w:t>秒后，该窗口会显示“</w:t>
      </w:r>
      <w:r>
        <w:rPr>
          <w:rFonts w:ascii="Times New Roman" w:eastAsia="宋体" w:hAnsi="宋体"/>
          <w:b/>
          <w:sz w:val="20"/>
          <w:szCs w:val="20"/>
        </w:rPr>
        <w:t>Lc</w:t>
      </w:r>
      <w:r>
        <w:rPr>
          <w:rFonts w:ascii="Times New Roman" w:eastAsia="宋体" w:hAnsi="宋体"/>
          <w:sz w:val="20"/>
          <w:szCs w:val="20"/>
        </w:rPr>
        <w:t>”，表示密码输入。</w:t>
      </w:r>
    </w:p>
    <w:p w14:paraId="2471B720" w14:textId="20782A59" w:rsidR="00340F36" w:rsidRDefault="00BA2FAA">
      <w:pPr>
        <w:wordWrap w:val="0"/>
        <w:jc w:val="left"/>
        <w:rPr>
          <w:rFonts w:ascii="Times New Roman" w:eastAsia="宋体" w:hAnsi="宋体"/>
          <w:sz w:val="20"/>
          <w:szCs w:val="20"/>
        </w:rPr>
      </w:pPr>
      <w:r w:rsidRPr="00BA2FAA">
        <w:rPr>
          <w:rFonts w:ascii="Times New Roman" w:eastAsia="宋体" w:hAnsi="宋体" w:hint="eastAsia"/>
          <w:sz w:val="24"/>
          <w:szCs w:val="24"/>
        </w:rPr>
        <w:t>⑧</w:t>
      </w:r>
      <w:r w:rsidR="002A3B73">
        <w:rPr>
          <w:rFonts w:ascii="Times New Roman" w:eastAsia="宋体" w:hAnsi="宋体"/>
          <w:sz w:val="20"/>
          <w:szCs w:val="20"/>
        </w:rPr>
        <w:t>电源指示灯，仪器正常供电时指示灯亮。</w:t>
      </w:r>
    </w:p>
    <w:p w14:paraId="398B04E4" w14:textId="77777777" w:rsidR="00340F36" w:rsidRDefault="00340F36">
      <w:pPr>
        <w:wordWrap w:val="0"/>
        <w:jc w:val="left"/>
        <w:rPr>
          <w:rFonts w:ascii="Times New Roman" w:eastAsia="宋体" w:hAnsi="宋体"/>
          <w:sz w:val="20"/>
          <w:szCs w:val="20"/>
        </w:rPr>
      </w:pPr>
    </w:p>
    <w:p w14:paraId="2547767F" w14:textId="77777777" w:rsidR="00340F36" w:rsidRDefault="002A3B73">
      <w:pPr>
        <w:wordWrap w:val="0"/>
        <w:outlineLvl w:val="1"/>
        <w:rPr>
          <w:rFonts w:ascii="Times New Roman" w:eastAsia="宋体" w:hAnsi="宋体"/>
          <w:b/>
          <w:sz w:val="32"/>
          <w:szCs w:val="32"/>
        </w:rPr>
      </w:pPr>
      <w:bookmarkStart w:id="4" w:name="_Toc106357217"/>
      <w:r>
        <w:rPr>
          <w:rFonts w:ascii="Times New Roman" w:eastAsia="宋体" w:hAnsi="宋体" w:hint="eastAsia"/>
          <w:b/>
          <w:sz w:val="32"/>
          <w:szCs w:val="32"/>
        </w:rPr>
        <w:t>3.2</w:t>
      </w:r>
      <w:r>
        <w:rPr>
          <w:rFonts w:ascii="Times New Roman" w:eastAsia="宋体" w:hAnsi="宋体" w:hint="eastAsia"/>
          <w:b/>
          <w:sz w:val="32"/>
          <w:szCs w:val="32"/>
        </w:rPr>
        <w:t>面板操作</w:t>
      </w:r>
      <w:bookmarkEnd w:id="4"/>
    </w:p>
    <w:p w14:paraId="4199AD8B"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温度</w:t>
      </w:r>
    </w:p>
    <w:p w14:paraId="3FA38B4F" w14:textId="0D2094E4"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左键</w:t>
      </w:r>
      <w:r>
        <w:rPr>
          <w:rFonts w:ascii="Times New Roman" w:eastAsia="宋体" w:hAnsi="宋体"/>
          <w:color w:val="000000"/>
          <w:sz w:val="20"/>
          <w:szCs w:val="20"/>
        </w:rPr>
        <w:t>“</w:t>
      </w:r>
      <w:r>
        <w:rPr>
          <w:rFonts w:ascii="Times New Roman" w:eastAsia="宋体" w:hAnsi="宋体" w:hint="eastAsia"/>
          <w:color w:val="000000"/>
          <w:sz w:val="20"/>
          <w:szCs w:val="20"/>
        </w:rPr>
        <w:t>温度</w:t>
      </w:r>
      <w:r>
        <w:rPr>
          <w:rFonts w:ascii="Times New Roman" w:eastAsia="宋体" w:hAnsi="宋体"/>
          <w:color w:val="000000"/>
          <w:sz w:val="20"/>
          <w:szCs w:val="20"/>
        </w:rPr>
        <w:t>设定”，点击该键后，旋转旋钮至所需的</w:t>
      </w:r>
      <w:r>
        <w:rPr>
          <w:rFonts w:ascii="Times New Roman" w:eastAsia="宋体" w:hAnsi="宋体" w:hint="eastAsia"/>
          <w:color w:val="000000"/>
          <w:sz w:val="20"/>
          <w:szCs w:val="20"/>
        </w:rPr>
        <w:t>温度</w:t>
      </w:r>
      <w:r w:rsidR="003C4E78">
        <w:rPr>
          <w:rFonts w:ascii="Times New Roman" w:eastAsia="宋体" w:hAnsi="宋体" w:hint="eastAsia"/>
          <w:color w:val="000000"/>
          <w:sz w:val="20"/>
          <w:szCs w:val="20"/>
        </w:rPr>
        <w:t>（顺时针增大设定值，逆时针减小设定值）</w:t>
      </w:r>
      <w:r>
        <w:rPr>
          <w:rFonts w:ascii="Times New Roman" w:eastAsia="宋体" w:hAnsi="宋体"/>
          <w:color w:val="000000"/>
          <w:sz w:val="20"/>
          <w:szCs w:val="20"/>
        </w:rPr>
        <w:t>，按下旋钮退出并保存设定</w:t>
      </w:r>
      <w:r>
        <w:rPr>
          <w:rFonts w:ascii="Times New Roman" w:eastAsia="宋体" w:hAnsi="宋体" w:hint="eastAsia"/>
          <w:color w:val="000000"/>
          <w:sz w:val="20"/>
          <w:szCs w:val="20"/>
        </w:rPr>
        <w:t>温度</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w:t>
      </w:r>
    </w:p>
    <w:p w14:paraId="00241910" w14:textId="77777777" w:rsidR="00340F36" w:rsidRDefault="00340F36">
      <w:pPr>
        <w:wordWrap w:val="0"/>
        <w:jc w:val="left"/>
        <w:rPr>
          <w:rFonts w:ascii="Times New Roman" w:eastAsia="宋体" w:hAnsi="宋体"/>
          <w:color w:val="000000"/>
          <w:sz w:val="20"/>
          <w:szCs w:val="20"/>
        </w:rPr>
      </w:pPr>
    </w:p>
    <w:p w14:paraId="03E2399B" w14:textId="77777777" w:rsidR="00340F36" w:rsidRDefault="002A3B73">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搅拌</w:t>
      </w:r>
    </w:p>
    <w:p w14:paraId="18C8AB08" w14:textId="01A3B40D"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右键“速度设定”，点击该键后，旋转旋钮至所需的速度</w:t>
      </w:r>
      <w:r w:rsidR="003C4E78">
        <w:rPr>
          <w:rFonts w:ascii="Times New Roman" w:eastAsia="宋体" w:hAnsi="宋体" w:hint="eastAsia"/>
          <w:color w:val="000000"/>
          <w:sz w:val="20"/>
          <w:szCs w:val="20"/>
        </w:rPr>
        <w:t>（顺时针增大设定值，逆时针减小设定值）</w:t>
      </w:r>
      <w:r>
        <w:rPr>
          <w:rFonts w:ascii="Times New Roman" w:eastAsia="宋体" w:hAnsi="宋体"/>
          <w:color w:val="000000"/>
          <w:sz w:val="20"/>
          <w:szCs w:val="20"/>
        </w:rPr>
        <w:t>，按下旋钮退出并保存设定速度；若没有按下旋钮，则</w:t>
      </w:r>
      <w:r>
        <w:rPr>
          <w:rFonts w:ascii="Times New Roman" w:eastAsia="宋体" w:hAnsi="宋体"/>
          <w:color w:val="000000"/>
          <w:sz w:val="20"/>
          <w:szCs w:val="20"/>
        </w:rPr>
        <w:t>10</w:t>
      </w:r>
      <w:r>
        <w:rPr>
          <w:rFonts w:ascii="Times New Roman" w:eastAsia="宋体" w:hAnsi="宋体"/>
          <w:color w:val="000000"/>
          <w:sz w:val="20"/>
          <w:szCs w:val="20"/>
        </w:rPr>
        <w:t>秒内无按键操作，仪器将自动退出设定状态。</w:t>
      </w:r>
      <w:r w:rsidR="003C4E78">
        <w:rPr>
          <w:rFonts w:ascii="Times New Roman" w:eastAsia="宋体" w:hAnsi="宋体"/>
          <w:color w:val="000000"/>
          <w:sz w:val="20"/>
          <w:szCs w:val="20"/>
        </w:rPr>
        <w:t>此时，仪器将按照该设定值</w:t>
      </w:r>
      <w:r w:rsidR="003C4E78">
        <w:rPr>
          <w:rFonts w:ascii="Times New Roman" w:eastAsia="宋体" w:hAnsi="宋体"/>
          <w:color w:val="000000"/>
          <w:sz w:val="20"/>
          <w:szCs w:val="20"/>
        </w:rPr>
        <w:t>SP</w:t>
      </w:r>
      <w:r w:rsidR="003C4E78">
        <w:rPr>
          <w:rFonts w:ascii="Times New Roman" w:eastAsia="宋体" w:hAnsi="宋体"/>
          <w:color w:val="000000"/>
          <w:sz w:val="20"/>
          <w:szCs w:val="20"/>
        </w:rPr>
        <w:t>运行，但该设定值不保存（</w:t>
      </w:r>
      <w:r w:rsidR="003C4E78">
        <w:rPr>
          <w:rFonts w:ascii="Times New Roman" w:eastAsia="宋体" w:hAnsi="宋体"/>
          <w:b/>
          <w:color w:val="000000"/>
          <w:sz w:val="20"/>
          <w:szCs w:val="20"/>
        </w:rPr>
        <w:t>例如：</w:t>
      </w:r>
      <w:r w:rsidR="003C4E78">
        <w:rPr>
          <w:rFonts w:ascii="Times New Roman" w:eastAsia="宋体" w:hAnsi="宋体"/>
          <w:color w:val="000000"/>
          <w:sz w:val="20"/>
          <w:szCs w:val="20"/>
        </w:rPr>
        <w:t>原设定转速为</w:t>
      </w:r>
      <w:r w:rsidR="003C4E78">
        <w:rPr>
          <w:rFonts w:ascii="Times New Roman" w:eastAsia="宋体" w:hAnsi="宋体"/>
          <w:color w:val="000000"/>
          <w:sz w:val="20"/>
          <w:szCs w:val="20"/>
        </w:rPr>
        <w:t>1000</w:t>
      </w:r>
      <w:r w:rsidR="003C4E78">
        <w:rPr>
          <w:rFonts w:ascii="Times New Roman" w:eastAsia="宋体" w:hAnsi="宋体"/>
          <w:color w:val="000000"/>
          <w:sz w:val="20"/>
          <w:szCs w:val="20"/>
        </w:rPr>
        <w:t>，在按下右键后，通过旋转旋钮把设定速度改为</w:t>
      </w:r>
      <w:r w:rsidR="003C4E78">
        <w:rPr>
          <w:rFonts w:ascii="Times New Roman" w:eastAsia="宋体" w:hAnsi="宋体"/>
          <w:color w:val="000000"/>
          <w:sz w:val="20"/>
          <w:szCs w:val="20"/>
        </w:rPr>
        <w:t>800</w:t>
      </w:r>
      <w:r w:rsidR="003C4E78">
        <w:rPr>
          <w:rFonts w:ascii="Times New Roman" w:eastAsia="宋体" w:hAnsi="宋体"/>
          <w:color w:val="000000"/>
          <w:sz w:val="20"/>
          <w:szCs w:val="20"/>
        </w:rPr>
        <w:t>。之后不做任何操作，</w:t>
      </w:r>
      <w:r w:rsidR="003C4E78">
        <w:rPr>
          <w:rFonts w:ascii="Times New Roman" w:eastAsia="宋体" w:hAnsi="宋体"/>
          <w:color w:val="000000"/>
          <w:sz w:val="20"/>
          <w:szCs w:val="20"/>
        </w:rPr>
        <w:t>10</w:t>
      </w:r>
      <w:r w:rsidR="003C4E78">
        <w:rPr>
          <w:rFonts w:ascii="Times New Roman" w:eastAsia="宋体" w:hAnsi="宋体"/>
          <w:color w:val="000000"/>
          <w:sz w:val="20"/>
          <w:szCs w:val="20"/>
        </w:rPr>
        <w:t>秒过后仪器自动退回到主界面，此时在</w:t>
      </w:r>
      <w:r w:rsidR="003C4E78">
        <w:rPr>
          <w:rFonts w:ascii="Times New Roman" w:eastAsia="宋体" w:hAnsi="宋体"/>
          <w:b/>
          <w:color w:val="000000"/>
          <w:sz w:val="20"/>
          <w:szCs w:val="20"/>
        </w:rPr>
        <w:t>窗口</w:t>
      </w:r>
      <w:r w:rsidR="003C4E78">
        <w:rPr>
          <w:rFonts w:ascii="Times New Roman" w:eastAsia="宋体" w:hAnsi="宋体"/>
          <w:b/>
          <w:sz w:val="20"/>
          <w:szCs w:val="20"/>
        </w:rPr>
        <w:t>⑦</w:t>
      </w:r>
      <w:r w:rsidR="003C4E78">
        <w:rPr>
          <w:rFonts w:ascii="Times New Roman" w:eastAsia="宋体" w:hAnsi="宋体"/>
          <w:sz w:val="20"/>
          <w:szCs w:val="20"/>
        </w:rPr>
        <w:t>显示的转速为</w:t>
      </w:r>
      <w:r w:rsidR="003C4E78">
        <w:rPr>
          <w:rFonts w:ascii="Times New Roman" w:eastAsia="宋体" w:hAnsi="宋体"/>
          <w:sz w:val="20"/>
          <w:szCs w:val="20"/>
        </w:rPr>
        <w:t>800</w:t>
      </w:r>
      <w:r w:rsidR="003C4E78">
        <w:rPr>
          <w:rFonts w:ascii="Times New Roman" w:eastAsia="宋体" w:hAnsi="宋体"/>
          <w:sz w:val="20"/>
          <w:szCs w:val="20"/>
        </w:rPr>
        <w:t>，当仪器断电重启后，</w:t>
      </w:r>
      <w:r w:rsidR="003C4E78">
        <w:rPr>
          <w:rFonts w:ascii="Times New Roman" w:eastAsia="宋体" w:hAnsi="宋体"/>
          <w:b/>
          <w:color w:val="000000"/>
          <w:sz w:val="20"/>
          <w:szCs w:val="20"/>
        </w:rPr>
        <w:t>窗口</w:t>
      </w:r>
      <w:r w:rsidR="003C4E78">
        <w:rPr>
          <w:rFonts w:ascii="Times New Roman" w:eastAsia="宋体" w:hAnsi="宋体"/>
          <w:b/>
          <w:sz w:val="20"/>
          <w:szCs w:val="20"/>
        </w:rPr>
        <w:t>⑦</w:t>
      </w:r>
      <w:r w:rsidR="003C4E78">
        <w:rPr>
          <w:rFonts w:ascii="Times New Roman" w:eastAsia="宋体" w:hAnsi="宋体"/>
          <w:sz w:val="20"/>
          <w:szCs w:val="20"/>
        </w:rPr>
        <w:t>显示的转速为之前的</w:t>
      </w:r>
      <w:r w:rsidR="003C4E78">
        <w:rPr>
          <w:rFonts w:ascii="Times New Roman" w:eastAsia="宋体" w:hAnsi="宋体"/>
          <w:sz w:val="20"/>
          <w:szCs w:val="20"/>
        </w:rPr>
        <w:t>1000</w:t>
      </w:r>
      <w:r w:rsidR="003C4E78">
        <w:rPr>
          <w:rFonts w:ascii="Times New Roman" w:eastAsia="宋体" w:hAnsi="宋体"/>
          <w:color w:val="000000"/>
          <w:sz w:val="20"/>
          <w:szCs w:val="20"/>
        </w:rPr>
        <w:t>）。在设定过程中</w:t>
      </w:r>
      <w:r w:rsidR="003C4E78">
        <w:rPr>
          <w:rFonts w:ascii="Times New Roman" w:eastAsia="宋体" w:hAnsi="宋体"/>
          <w:b/>
          <w:color w:val="000000"/>
          <w:sz w:val="20"/>
          <w:szCs w:val="20"/>
        </w:rPr>
        <w:t>窗口</w:t>
      </w:r>
      <w:r w:rsidR="003C4E78">
        <w:rPr>
          <w:rFonts w:ascii="Times New Roman" w:eastAsia="宋体" w:hAnsi="宋体"/>
          <w:b/>
          <w:sz w:val="20"/>
          <w:szCs w:val="20"/>
        </w:rPr>
        <w:t>⑦</w:t>
      </w:r>
      <w:r w:rsidR="003C4E78">
        <w:rPr>
          <w:rFonts w:ascii="Times New Roman" w:eastAsia="宋体" w:hAnsi="宋体"/>
          <w:sz w:val="20"/>
          <w:szCs w:val="20"/>
        </w:rPr>
        <w:t>对应的位置会闪动。</w:t>
      </w:r>
    </w:p>
    <w:p w14:paraId="3840694E" w14:textId="77777777" w:rsidR="00340F36" w:rsidRDefault="00340F36">
      <w:pPr>
        <w:wordWrap w:val="0"/>
        <w:jc w:val="left"/>
        <w:rPr>
          <w:rFonts w:ascii="Times New Roman" w:eastAsia="宋体" w:hAnsi="宋体"/>
          <w:sz w:val="20"/>
          <w:szCs w:val="20"/>
        </w:rPr>
      </w:pPr>
    </w:p>
    <w:p w14:paraId="1A149ACC" w14:textId="77777777" w:rsidR="00340F36" w:rsidRDefault="002A3B73">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p>
    <w:p w14:paraId="23834633" w14:textId="77777777"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上键“锁键”，点击该键后，所有按键被锁定。再次点击该键，解除锁键状态。</w:t>
      </w:r>
    </w:p>
    <w:p w14:paraId="7E28CDF1" w14:textId="77777777" w:rsidR="00340F36" w:rsidRDefault="00340F36">
      <w:pPr>
        <w:wordWrap w:val="0"/>
        <w:jc w:val="left"/>
        <w:rPr>
          <w:rFonts w:ascii="Times New Roman" w:eastAsia="宋体" w:hAnsi="宋体"/>
          <w:color w:val="000000"/>
          <w:sz w:val="20"/>
          <w:szCs w:val="20"/>
        </w:rPr>
      </w:pPr>
    </w:p>
    <w:p w14:paraId="7E719853" w14:textId="77777777" w:rsidR="00340F36" w:rsidRDefault="002A3B73">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定时器</w:t>
      </w:r>
    </w:p>
    <w:p w14:paraId="66ED9911" w14:textId="77777777" w:rsidR="00340F36" w:rsidRDefault="002A3B73">
      <w:pPr>
        <w:wordWrap w:val="0"/>
        <w:spacing w:line="288" w:lineRule="auto"/>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下键</w:t>
      </w:r>
      <w:r>
        <w:rPr>
          <w:rFonts w:ascii="Times New Roman" w:eastAsia="宋体" w:hAnsi="宋体"/>
          <w:color w:val="000000"/>
          <w:sz w:val="20"/>
          <w:szCs w:val="20"/>
        </w:rPr>
        <w:t>“时间设定”，点击该键后，旋转旋钮至所需的时间，按下旋钮退出并保存设定时间。在设定过程中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（先设置分，之后点击左键，设置时）。</w:t>
      </w:r>
    </w:p>
    <w:p w14:paraId="1AFCB6E3" w14:textId="77777777" w:rsidR="003C4E78" w:rsidRDefault="003C4E78" w:rsidP="003C4E78">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仪器运行到设定时间后，将自动停止运行（本仪器时间设置范围为</w:t>
      </w:r>
      <w:r>
        <w:rPr>
          <w:rFonts w:ascii="Times New Roman" w:eastAsia="宋体" w:hAnsi="宋体"/>
          <w:color w:val="000000"/>
          <w:sz w:val="20"/>
          <w:szCs w:val="20"/>
        </w:rPr>
        <w:t>99</w:t>
      </w:r>
      <w:r>
        <w:rPr>
          <w:rFonts w:ascii="Times New Roman" w:eastAsia="宋体" w:hAnsi="宋体"/>
          <w:color w:val="000000"/>
          <w:sz w:val="20"/>
          <w:szCs w:val="20"/>
        </w:rPr>
        <w:t>小时</w:t>
      </w:r>
      <w:r>
        <w:rPr>
          <w:rFonts w:ascii="Times New Roman" w:eastAsia="宋体" w:hAnsi="宋体"/>
          <w:color w:val="000000"/>
          <w:sz w:val="20"/>
          <w:szCs w:val="20"/>
        </w:rPr>
        <w:t>59</w:t>
      </w:r>
      <w:r>
        <w:rPr>
          <w:rFonts w:ascii="Times New Roman" w:eastAsia="宋体" w:hAnsi="宋体"/>
          <w:color w:val="000000"/>
          <w:sz w:val="20"/>
          <w:szCs w:val="20"/>
        </w:rPr>
        <w:t>分钟）。</w:t>
      </w:r>
    </w:p>
    <w:p w14:paraId="44161730" w14:textId="77777777" w:rsidR="00340F36" w:rsidRPr="003C4E78" w:rsidRDefault="00340F36">
      <w:pPr>
        <w:wordWrap w:val="0"/>
        <w:spacing w:line="288" w:lineRule="auto"/>
        <w:jc w:val="left"/>
        <w:rPr>
          <w:rFonts w:ascii="Times New Roman" w:eastAsia="宋体" w:hAnsi="宋体"/>
          <w:color w:val="000000"/>
          <w:sz w:val="20"/>
          <w:szCs w:val="20"/>
        </w:rPr>
      </w:pPr>
    </w:p>
    <w:p w14:paraId="1E846980" w14:textId="77777777" w:rsidR="00340F36" w:rsidRDefault="002A3B73">
      <w:pPr>
        <w:wordWrap w:val="0"/>
        <w:outlineLvl w:val="1"/>
        <w:rPr>
          <w:rFonts w:ascii="Times New Roman" w:eastAsia="宋体" w:hAnsi="宋体"/>
          <w:b/>
          <w:sz w:val="32"/>
          <w:szCs w:val="32"/>
        </w:rPr>
      </w:pPr>
      <w:bookmarkStart w:id="5" w:name="_Toc106357218"/>
      <w:r>
        <w:rPr>
          <w:rFonts w:ascii="Times New Roman" w:eastAsia="宋体" w:hAnsi="宋体" w:hint="eastAsia"/>
          <w:b/>
          <w:sz w:val="32"/>
          <w:szCs w:val="32"/>
        </w:rPr>
        <w:t>3.3</w:t>
      </w:r>
      <w:r>
        <w:rPr>
          <w:rFonts w:ascii="Times New Roman" w:eastAsia="宋体" w:hAnsi="宋体"/>
          <w:b/>
          <w:sz w:val="32"/>
          <w:szCs w:val="32"/>
        </w:rPr>
        <w:t>操作</w:t>
      </w:r>
      <w:r>
        <w:rPr>
          <w:rFonts w:ascii="Times New Roman" w:eastAsia="宋体" w:hAnsi="宋体" w:hint="eastAsia"/>
          <w:b/>
          <w:sz w:val="32"/>
          <w:szCs w:val="32"/>
        </w:rPr>
        <w:t>说明</w:t>
      </w:r>
      <w:bookmarkEnd w:id="5"/>
    </w:p>
    <w:p w14:paraId="58D01DE7" w14:textId="77777777" w:rsidR="00340F36" w:rsidRDefault="002A3B7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169DD489" w14:textId="64C06207" w:rsidR="00340F36" w:rsidRPr="003C4E78" w:rsidRDefault="003C4E78" w:rsidP="003C4E78">
      <w:pPr>
        <w:pStyle w:val="2"/>
        <w:rPr>
          <w:rFonts w:ascii="Times New Roman" w:eastAsia="宋体" w:hAnsi="宋体"/>
          <w:b/>
          <w:sz w:val="20"/>
          <w:szCs w:val="20"/>
        </w:rPr>
      </w:pPr>
      <w:bookmarkStart w:id="6" w:name="_Toc26824"/>
      <w:bookmarkStart w:id="7" w:name="_Hlk99031308"/>
      <w:bookmarkStart w:id="8" w:name="_Toc106357219"/>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报警</w:t>
      </w:r>
      <w:bookmarkEnd w:id="6"/>
      <w:bookmarkEnd w:id="7"/>
      <w:bookmarkEnd w:id="8"/>
    </w:p>
    <w:p w14:paraId="3FEF43F7" w14:textId="547A004B"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5D8B67C6" w14:textId="77777777" w:rsidR="00B77401" w:rsidRDefault="00B77401">
      <w:pPr>
        <w:wordWrap w:val="0"/>
        <w:jc w:val="left"/>
        <w:rPr>
          <w:rFonts w:ascii="Times New Roman" w:eastAsia="宋体" w:hAnsi="宋体" w:hint="eastAsia"/>
          <w:color w:val="000000"/>
          <w:sz w:val="20"/>
          <w:szCs w:val="20"/>
        </w:rPr>
      </w:pPr>
    </w:p>
    <w:p w14:paraId="590F3D69" w14:textId="7816A179" w:rsidR="00340F36" w:rsidRPr="003C4E78" w:rsidRDefault="003C4E78" w:rsidP="003C4E78">
      <w:pPr>
        <w:pStyle w:val="2"/>
        <w:rPr>
          <w:rFonts w:ascii="Times New Roman" w:eastAsia="宋体" w:hAnsi="宋体"/>
          <w:b/>
          <w:sz w:val="20"/>
          <w:szCs w:val="20"/>
        </w:rPr>
      </w:pPr>
      <w:bookmarkStart w:id="9" w:name="_Toc32357"/>
      <w:bookmarkStart w:id="10" w:name="_Hlk99031416"/>
      <w:bookmarkStart w:id="11" w:name="_Toc106357220"/>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查看电机速度</w:t>
      </w:r>
      <w:bookmarkEnd w:id="9"/>
      <w:bookmarkEnd w:id="10"/>
      <w:bookmarkEnd w:id="11"/>
    </w:p>
    <w:p w14:paraId="38B3C774" w14:textId="31A2FCCE" w:rsidR="00340F36" w:rsidRDefault="002A3B7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长按右键</w:t>
      </w:r>
      <w:r>
        <w:rPr>
          <w:rFonts w:ascii="Times New Roman" w:eastAsia="宋体" w:hAnsi="宋体"/>
          <w:color w:val="000000"/>
          <w:sz w:val="20"/>
          <w:szCs w:val="20"/>
        </w:rPr>
        <w:t>3</w:t>
      </w:r>
      <w:r>
        <w:rPr>
          <w:rFonts w:ascii="Times New Roman" w:eastAsia="宋体" w:hAnsi="宋体"/>
          <w:color w:val="000000"/>
          <w:sz w:val="20"/>
          <w:szCs w:val="20"/>
        </w:rPr>
        <w:t>秒，在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会显示</w:t>
      </w:r>
      <w:r>
        <w:rPr>
          <w:rFonts w:ascii="Times New Roman" w:eastAsia="宋体" w:hAnsi="宋体"/>
          <w:b/>
          <w:sz w:val="20"/>
          <w:szCs w:val="20"/>
        </w:rPr>
        <w:t>“</w:t>
      </w:r>
      <w:r>
        <w:rPr>
          <w:rFonts w:ascii="Times New Roman" w:eastAsia="宋体" w:hAnsi="宋体"/>
          <w:b/>
          <w:sz w:val="20"/>
          <w:szCs w:val="20"/>
        </w:rPr>
        <w:t>Lc</w:t>
      </w:r>
      <w:r>
        <w:rPr>
          <w:rFonts w:ascii="Times New Roman" w:eastAsia="宋体" w:hAnsi="宋体"/>
          <w:b/>
          <w:sz w:val="20"/>
          <w:szCs w:val="20"/>
        </w:rPr>
        <w:t>”</w:t>
      </w:r>
      <w:r>
        <w:rPr>
          <w:rFonts w:ascii="Times New Roman" w:eastAsia="宋体" w:hAnsi="宋体"/>
          <w:sz w:val="20"/>
          <w:szCs w:val="20"/>
        </w:rPr>
        <w:t>，</w:t>
      </w:r>
      <w:r>
        <w:rPr>
          <w:rFonts w:ascii="Times New Roman" w:eastAsia="宋体" w:hAnsi="宋体"/>
          <w:color w:val="000000"/>
          <w:sz w:val="20"/>
          <w:szCs w:val="20"/>
        </w:rPr>
        <w:t>通过旋转旋钮至</w:t>
      </w:r>
      <w:r>
        <w:rPr>
          <w:rFonts w:ascii="Times New Roman" w:eastAsia="宋体" w:hAnsi="宋体"/>
          <w:color w:val="000000"/>
          <w:sz w:val="20"/>
          <w:szCs w:val="20"/>
        </w:rPr>
        <w:t>5</w:t>
      </w:r>
      <w:r>
        <w:rPr>
          <w:rFonts w:ascii="Times New Roman" w:eastAsia="宋体" w:hAnsi="宋体"/>
          <w:color w:val="000000"/>
          <w:sz w:val="20"/>
          <w:szCs w:val="20"/>
        </w:rPr>
        <w:t>。按下右键进行切换，可查看各电机的转速；若要退出，按下旋钮键即可退出。</w:t>
      </w:r>
    </w:p>
    <w:p w14:paraId="54C93DB5" w14:textId="77777777" w:rsidR="003C4E78" w:rsidRDefault="003C4E78">
      <w:pPr>
        <w:wordWrap w:val="0"/>
        <w:jc w:val="left"/>
        <w:rPr>
          <w:rFonts w:ascii="Times New Roman" w:eastAsia="宋体" w:hAnsi="宋体"/>
          <w:color w:val="000000"/>
          <w:sz w:val="20"/>
          <w:szCs w:val="20"/>
        </w:rPr>
      </w:pPr>
    </w:p>
    <w:p w14:paraId="58A576C1" w14:textId="77777777" w:rsidR="003C4E78" w:rsidRDefault="003C4E78" w:rsidP="003C4E78">
      <w:pPr>
        <w:wordWrap w:val="0"/>
        <w:jc w:val="left"/>
        <w:rPr>
          <w:rFonts w:ascii="Times New Roman" w:eastAsia="宋体" w:hAnsi="宋体"/>
          <w:b/>
          <w:sz w:val="20"/>
          <w:szCs w:val="20"/>
        </w:rPr>
      </w:pPr>
      <w:bookmarkStart w:id="12" w:name="_Hlk99031432"/>
      <w:bookmarkStart w:id="13" w:name="_Hlk99031443"/>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设置工作点位数</w:t>
      </w:r>
    </w:p>
    <w:bookmarkEnd w:id="12"/>
    <w:p w14:paraId="5EC9BAA7" w14:textId="778F46DD" w:rsidR="003C4E78" w:rsidRDefault="003C4E78" w:rsidP="003C4E78">
      <w:pPr>
        <w:wordWrap w:val="0"/>
        <w:jc w:val="left"/>
        <w:rPr>
          <w:rFonts w:ascii="Times New Roman" w:eastAsia="宋体" w:hAnsi="宋体"/>
          <w:color w:val="000000"/>
          <w:sz w:val="20"/>
          <w:szCs w:val="20"/>
        </w:rPr>
      </w:pPr>
      <w:r>
        <w:rPr>
          <w:rFonts w:ascii="Times New Roman" w:eastAsia="宋体" w:hAnsi="宋体" w:hint="eastAsia"/>
          <w:sz w:val="20"/>
          <w:szCs w:val="20"/>
        </w:rPr>
        <w:t xml:space="preserve">- </w:t>
      </w:r>
      <w:r>
        <w:rPr>
          <w:rFonts w:ascii="Times New Roman" w:eastAsia="宋体" w:hAnsi="宋体"/>
          <w:sz w:val="20"/>
          <w:szCs w:val="20"/>
        </w:rPr>
        <w:t>在主界面状态</w:t>
      </w:r>
      <w:r>
        <w:rPr>
          <w:rFonts w:ascii="Times New Roman" w:eastAsia="宋体" w:hAnsi="宋体"/>
          <w:color w:val="000000"/>
          <w:sz w:val="20"/>
          <w:szCs w:val="20"/>
        </w:rPr>
        <w:t>下长按</w:t>
      </w:r>
      <w:r>
        <w:rPr>
          <w:rFonts w:ascii="Times New Roman" w:eastAsia="宋体" w:hAnsi="宋体" w:hint="eastAsia"/>
          <w:color w:val="000000"/>
          <w:sz w:val="20"/>
          <w:szCs w:val="20"/>
        </w:rPr>
        <w:t>（约</w:t>
      </w:r>
      <w:r>
        <w:rPr>
          <w:rFonts w:ascii="Times New Roman" w:eastAsia="宋体" w:hAnsi="宋体"/>
          <w:color w:val="000000"/>
          <w:sz w:val="20"/>
          <w:szCs w:val="20"/>
        </w:rPr>
        <w:t>3</w:t>
      </w:r>
      <w:r>
        <w:rPr>
          <w:rFonts w:ascii="Times New Roman" w:eastAsia="宋体" w:hAnsi="宋体" w:hint="eastAsia"/>
          <w:color w:val="000000"/>
          <w:sz w:val="20"/>
          <w:szCs w:val="20"/>
        </w:rPr>
        <w:t>s</w:t>
      </w:r>
      <w:r>
        <w:rPr>
          <w:rFonts w:ascii="Times New Roman" w:eastAsia="宋体" w:hAnsi="宋体" w:hint="eastAsia"/>
          <w:color w:val="000000"/>
          <w:sz w:val="20"/>
          <w:szCs w:val="20"/>
        </w:rPr>
        <w:t>）</w:t>
      </w:r>
      <w:r>
        <w:rPr>
          <w:rFonts w:ascii="Times New Roman" w:eastAsia="宋体" w:hAnsi="宋体"/>
          <w:color w:val="000000"/>
          <w:sz w:val="20"/>
          <w:szCs w:val="20"/>
        </w:rPr>
        <w:t>速度键，</w:t>
      </w:r>
      <w:r>
        <w:rPr>
          <w:rFonts w:ascii="Times New Roman" w:eastAsia="宋体" w:hAnsi="宋体"/>
          <w:b/>
          <w:bCs/>
          <w:color w:val="000000"/>
          <w:sz w:val="20"/>
          <w:szCs w:val="20"/>
        </w:rPr>
        <w:t>窗口⑦</w:t>
      </w:r>
      <w:r>
        <w:rPr>
          <w:rFonts w:ascii="Times New Roman" w:eastAsia="宋体" w:hAnsi="宋体"/>
          <w:color w:val="000000"/>
          <w:sz w:val="20"/>
          <w:szCs w:val="20"/>
        </w:rPr>
        <w:t>会显示</w:t>
      </w:r>
      <w:r>
        <w:rPr>
          <w:rFonts w:ascii="Times New Roman" w:eastAsia="宋体" w:hAnsi="宋体"/>
          <w:color w:val="000000"/>
          <w:sz w:val="20"/>
          <w:szCs w:val="20"/>
        </w:rPr>
        <w:t>-Lc-</w:t>
      </w:r>
      <w:r>
        <w:rPr>
          <w:rFonts w:ascii="Times New Roman" w:eastAsia="宋体" w:hAnsi="宋体"/>
          <w:color w:val="000000"/>
          <w:sz w:val="20"/>
          <w:szCs w:val="20"/>
        </w:rPr>
        <w:t>，此时输入密码</w:t>
      </w:r>
      <w:r>
        <w:rPr>
          <w:rFonts w:ascii="Times New Roman" w:eastAsia="宋体" w:hAnsi="宋体" w:hint="eastAsia"/>
          <w:color w:val="000000"/>
          <w:sz w:val="20"/>
          <w:szCs w:val="20"/>
        </w:rPr>
        <w:t>9</w:t>
      </w:r>
      <w:r>
        <w:rPr>
          <w:rFonts w:ascii="Times New Roman" w:eastAsia="宋体" w:hAnsi="宋体" w:hint="eastAsia"/>
          <w:color w:val="000000"/>
          <w:sz w:val="20"/>
          <w:szCs w:val="20"/>
        </w:rPr>
        <w:t>（旋转旋钮操作，左旋减小，右旋增大），再点击速度键，旋转旋钮将</w:t>
      </w:r>
      <w:r>
        <w:rPr>
          <w:rFonts w:ascii="Times New Roman" w:eastAsia="宋体" w:hAnsi="宋体" w:hint="eastAsia"/>
          <w:color w:val="000000"/>
          <w:sz w:val="20"/>
          <w:szCs w:val="20"/>
        </w:rPr>
        <w:t xml:space="preserve"> snt</w:t>
      </w:r>
      <w:r>
        <w:rPr>
          <w:rFonts w:ascii="Times New Roman" w:eastAsia="宋体" w:hAnsi="宋体" w:hint="eastAsia"/>
          <w:color w:val="000000"/>
          <w:sz w:val="20"/>
          <w:szCs w:val="20"/>
        </w:rPr>
        <w:t>改为需要工作的点数（</w:t>
      </w:r>
      <w:r>
        <w:rPr>
          <w:rFonts w:ascii="Times New Roman" w:eastAsia="宋体" w:hAnsi="宋体" w:hint="eastAsia"/>
          <w:color w:val="000000"/>
          <w:sz w:val="20"/>
          <w:szCs w:val="20"/>
        </w:rPr>
        <w:t>1</w:t>
      </w:r>
      <w:r>
        <w:rPr>
          <w:rFonts w:ascii="Times New Roman" w:eastAsia="宋体" w:hAnsi="宋体" w:hint="eastAsia"/>
          <w:color w:val="000000"/>
          <w:sz w:val="20"/>
          <w:szCs w:val="20"/>
        </w:rPr>
        <w:t>至</w:t>
      </w:r>
      <w:r>
        <w:rPr>
          <w:rFonts w:ascii="Times New Roman" w:eastAsia="宋体" w:hAnsi="宋体"/>
          <w:color w:val="000000"/>
          <w:sz w:val="20"/>
          <w:szCs w:val="20"/>
        </w:rPr>
        <w:t>10</w:t>
      </w:r>
      <w:r>
        <w:rPr>
          <w:rFonts w:ascii="Times New Roman" w:eastAsia="宋体" w:hAnsi="宋体" w:hint="eastAsia"/>
          <w:color w:val="000000"/>
          <w:sz w:val="20"/>
          <w:szCs w:val="20"/>
        </w:rPr>
        <w:t>）点击旋钮保存并退出。</w:t>
      </w:r>
    </w:p>
    <w:p w14:paraId="63F76C9A" w14:textId="63715738" w:rsidR="00340F36" w:rsidRPr="003C4E78" w:rsidRDefault="003C4E78" w:rsidP="003C4E78">
      <w:pPr>
        <w:pStyle w:val="2"/>
      </w:pPr>
      <w:bookmarkStart w:id="14" w:name="_Toc15170"/>
      <w:bookmarkStart w:id="15" w:name="_Hlk99031489"/>
      <w:bookmarkStart w:id="16" w:name="_Toc106357221"/>
      <w:bookmarkEnd w:id="13"/>
      <w:r>
        <w:rPr>
          <w:rFonts w:ascii="Times New Roman" w:eastAsia="黑体" w:hAnsi="Times New Roman"/>
          <w:sz w:val="30"/>
          <w:szCs w:val="36"/>
        </w:rPr>
        <w:lastRenderedPageBreak/>
        <w:t>•</w:t>
      </w:r>
      <w:r>
        <w:rPr>
          <w:rFonts w:ascii="Times New Roman" w:eastAsia="黑体" w:hAnsi="Times New Roman" w:hint="eastAsia"/>
          <w:sz w:val="30"/>
          <w:szCs w:val="36"/>
        </w:rPr>
        <w:t xml:space="preserve"> </w:t>
      </w:r>
      <w:r>
        <w:rPr>
          <w:rFonts w:ascii="Times New Roman" w:eastAsia="宋体" w:hAnsi="宋体" w:hint="eastAsia"/>
          <w:b/>
          <w:sz w:val="20"/>
          <w:szCs w:val="20"/>
        </w:rPr>
        <w:t>单点控制</w:t>
      </w:r>
      <w:bookmarkEnd w:id="14"/>
      <w:bookmarkEnd w:id="15"/>
      <w:bookmarkEnd w:id="16"/>
    </w:p>
    <w:p w14:paraId="260E4A61" w14:textId="77777777" w:rsidR="00340F36" w:rsidRPr="00F20204" w:rsidRDefault="002A3B73">
      <w:pPr>
        <w:jc w:val="left"/>
        <w:rPr>
          <w:sz w:val="20"/>
          <w:szCs w:val="20"/>
        </w:rPr>
      </w:pPr>
      <w:r w:rsidRPr="00F20204">
        <w:rPr>
          <w:rFonts w:ascii="Times New Roman" w:eastAsia="宋体" w:hAnsi="Times New Roman" w:cs="Times New Roman"/>
          <w:color w:val="000000"/>
          <w:sz w:val="20"/>
          <w:szCs w:val="20"/>
          <w:lang w:bidi="ar"/>
        </w:rPr>
        <w:t xml:space="preserve">- </w:t>
      </w:r>
      <w:r w:rsidRPr="00F20204">
        <w:rPr>
          <w:rFonts w:ascii="宋体" w:eastAsia="宋体" w:hAnsi="宋体" w:cs="宋体" w:hint="eastAsia"/>
          <w:color w:val="000000"/>
          <w:sz w:val="20"/>
          <w:szCs w:val="20"/>
          <w:lang w:bidi="ar"/>
        </w:rPr>
        <w:t xml:space="preserve">在主界面状态下长按（约 </w:t>
      </w:r>
      <w:r w:rsidRPr="00F20204">
        <w:rPr>
          <w:rFonts w:ascii="Times New Roman" w:eastAsia="宋体" w:hAnsi="Times New Roman" w:cs="Times New Roman"/>
          <w:color w:val="000000"/>
          <w:sz w:val="20"/>
          <w:szCs w:val="20"/>
          <w:lang w:bidi="ar"/>
        </w:rPr>
        <w:t>3s</w:t>
      </w:r>
      <w:r w:rsidRPr="00F20204">
        <w:rPr>
          <w:rFonts w:ascii="宋体" w:eastAsia="宋体" w:hAnsi="宋体" w:cs="宋体" w:hint="eastAsia"/>
          <w:color w:val="000000"/>
          <w:sz w:val="20"/>
          <w:szCs w:val="20"/>
          <w:lang w:bidi="ar"/>
        </w:rPr>
        <w:t>）速度设定键，</w:t>
      </w:r>
      <w:r w:rsidRPr="00F20204">
        <w:rPr>
          <w:rFonts w:ascii="宋体" w:eastAsia="宋体" w:hAnsi="宋体" w:cs="宋体" w:hint="eastAsia"/>
          <w:b/>
          <w:color w:val="000000"/>
          <w:sz w:val="20"/>
          <w:szCs w:val="20"/>
          <w:lang w:bidi="ar"/>
        </w:rPr>
        <w:t>窗口⑦</w:t>
      </w:r>
      <w:r w:rsidRPr="00F20204">
        <w:rPr>
          <w:rFonts w:ascii="宋体" w:eastAsia="宋体" w:hAnsi="宋体" w:cs="宋体" w:hint="eastAsia"/>
          <w:color w:val="000000"/>
          <w:sz w:val="20"/>
          <w:szCs w:val="20"/>
          <w:lang w:bidi="ar"/>
        </w:rPr>
        <w:t>会显示</w:t>
      </w:r>
      <w:r w:rsidRPr="00F20204">
        <w:rPr>
          <w:rFonts w:ascii="宋体" w:eastAsia="宋体" w:hAnsi="宋体" w:cs="宋体" w:hint="eastAsia"/>
          <w:b/>
          <w:color w:val="000000"/>
          <w:sz w:val="20"/>
          <w:szCs w:val="20"/>
          <w:lang w:bidi="ar"/>
        </w:rPr>
        <w:t>“</w:t>
      </w:r>
      <w:r w:rsidRPr="00F20204">
        <w:rPr>
          <w:rFonts w:ascii="Times New Roman" w:eastAsia="宋体" w:hAnsi="Times New Roman" w:cs="Times New Roman"/>
          <w:b/>
          <w:color w:val="000000"/>
          <w:sz w:val="20"/>
          <w:szCs w:val="20"/>
          <w:lang w:bidi="ar"/>
        </w:rPr>
        <w:t>Lc</w:t>
      </w:r>
      <w:r w:rsidRPr="00F20204">
        <w:rPr>
          <w:rFonts w:ascii="宋体" w:eastAsia="宋体" w:hAnsi="宋体" w:cs="宋体" w:hint="eastAsia"/>
          <w:b/>
          <w:color w:val="000000"/>
          <w:sz w:val="20"/>
          <w:szCs w:val="20"/>
          <w:lang w:bidi="ar"/>
        </w:rPr>
        <w:t>”</w:t>
      </w:r>
      <w:r w:rsidRPr="00F20204">
        <w:rPr>
          <w:rFonts w:ascii="宋体" w:eastAsia="宋体" w:hAnsi="宋体" w:cs="宋体" w:hint="eastAsia"/>
          <w:color w:val="000000"/>
          <w:sz w:val="20"/>
          <w:szCs w:val="20"/>
          <w:lang w:bidi="ar"/>
        </w:rPr>
        <w:t xml:space="preserve">，此时输入密码 </w:t>
      </w:r>
      <w:r w:rsidRPr="00F20204">
        <w:rPr>
          <w:rFonts w:ascii="Times New Roman" w:eastAsia="宋体" w:hAnsi="Times New Roman" w:cs="Times New Roman"/>
          <w:color w:val="000000"/>
          <w:sz w:val="20"/>
          <w:szCs w:val="20"/>
          <w:lang w:bidi="ar"/>
        </w:rPr>
        <w:t>9</w:t>
      </w:r>
      <w:r w:rsidRPr="00F20204">
        <w:rPr>
          <w:rFonts w:ascii="宋体" w:eastAsia="宋体" w:hAnsi="宋体" w:cs="宋体" w:hint="eastAsia"/>
          <w:color w:val="000000"/>
          <w:sz w:val="20"/>
          <w:szCs w:val="20"/>
          <w:lang w:bidi="ar"/>
        </w:rPr>
        <w:t xml:space="preserve">（旋转旋 </w:t>
      </w:r>
    </w:p>
    <w:p w14:paraId="6AD7F010" w14:textId="5F1D5FF8" w:rsidR="00340F36" w:rsidRPr="00F20204" w:rsidRDefault="002A3B73">
      <w:pPr>
        <w:jc w:val="left"/>
        <w:rPr>
          <w:sz w:val="20"/>
          <w:szCs w:val="20"/>
        </w:rPr>
      </w:pPr>
      <w:r w:rsidRPr="00F20204">
        <w:rPr>
          <w:rFonts w:ascii="宋体" w:eastAsia="宋体" w:hAnsi="宋体" w:cs="宋体" w:hint="eastAsia"/>
          <w:color w:val="000000"/>
          <w:sz w:val="20"/>
          <w:szCs w:val="20"/>
          <w:lang w:bidi="ar"/>
        </w:rPr>
        <w:t>钮操作，左旋减小，右旋增大），再点击速度键，旋转旋钮将 “</w:t>
      </w:r>
      <w:r w:rsidRPr="00F20204">
        <w:rPr>
          <w:rFonts w:ascii="Times New Roman" w:eastAsia="宋体" w:hAnsi="Times New Roman" w:cs="Times New Roman"/>
          <w:color w:val="000000"/>
          <w:sz w:val="20"/>
          <w:szCs w:val="20"/>
          <w:lang w:bidi="ar"/>
        </w:rPr>
        <w:t>Sd</w:t>
      </w:r>
      <w:r w:rsidRPr="00F20204">
        <w:rPr>
          <w:rFonts w:ascii="宋体" w:eastAsia="宋体" w:hAnsi="宋体" w:cs="宋体" w:hint="eastAsia"/>
          <w:color w:val="000000"/>
          <w:sz w:val="20"/>
          <w:szCs w:val="20"/>
          <w:lang w:bidi="ar"/>
        </w:rPr>
        <w:t xml:space="preserve">”改为 </w:t>
      </w:r>
      <w:r w:rsidRPr="00F20204">
        <w:rPr>
          <w:rFonts w:ascii="Times New Roman" w:eastAsia="宋体" w:hAnsi="Times New Roman" w:cs="Times New Roman"/>
          <w:color w:val="000000"/>
          <w:sz w:val="20"/>
          <w:szCs w:val="20"/>
          <w:lang w:bidi="ar"/>
        </w:rPr>
        <w:t xml:space="preserve">1(0 </w:t>
      </w:r>
      <w:r w:rsidRPr="00F20204">
        <w:rPr>
          <w:rFonts w:ascii="宋体" w:eastAsia="宋体" w:hAnsi="宋体" w:cs="宋体" w:hint="eastAsia"/>
          <w:color w:val="000000"/>
          <w:sz w:val="20"/>
          <w:szCs w:val="20"/>
          <w:lang w:bidi="ar"/>
        </w:rPr>
        <w:t>表示所有电机一同受控，</w:t>
      </w:r>
      <w:r w:rsidRPr="00F20204">
        <w:rPr>
          <w:rFonts w:ascii="Times New Roman" w:eastAsia="宋体" w:hAnsi="Times New Roman" w:cs="Times New Roman"/>
          <w:color w:val="000000"/>
          <w:sz w:val="20"/>
          <w:szCs w:val="20"/>
          <w:lang w:bidi="ar"/>
        </w:rPr>
        <w:t xml:space="preserve">1 </w:t>
      </w:r>
      <w:r w:rsidRPr="00F20204">
        <w:rPr>
          <w:rFonts w:ascii="宋体" w:eastAsia="宋体" w:hAnsi="宋体" w:cs="宋体" w:hint="eastAsia"/>
          <w:color w:val="000000"/>
          <w:sz w:val="20"/>
          <w:szCs w:val="20"/>
          <w:lang w:bidi="ar"/>
        </w:rPr>
        <w:t>表示可以单独控制每个电机的转速</w:t>
      </w:r>
      <w:r w:rsidRPr="00F20204">
        <w:rPr>
          <w:rFonts w:ascii="Times New Roman" w:eastAsia="宋体" w:hAnsi="Times New Roman" w:cs="Times New Roman"/>
          <w:color w:val="000000"/>
          <w:sz w:val="20"/>
          <w:szCs w:val="20"/>
          <w:lang w:bidi="ar"/>
        </w:rPr>
        <w:t>)</w:t>
      </w:r>
      <w:r w:rsidRPr="00F20204">
        <w:rPr>
          <w:rFonts w:ascii="宋体" w:eastAsia="宋体" w:hAnsi="宋体" w:cs="宋体" w:hint="eastAsia"/>
          <w:color w:val="000000"/>
          <w:sz w:val="20"/>
          <w:szCs w:val="20"/>
          <w:lang w:bidi="ar"/>
        </w:rPr>
        <w:t>，按下旋钮键即可退出。在主界面按下速度设定键，窗口②会显示目前控制的电机位号（</w:t>
      </w:r>
      <w:r w:rsidRPr="00F20204">
        <w:rPr>
          <w:rFonts w:ascii="Times New Roman" w:eastAsia="宋体" w:hAnsi="Times New Roman" w:cs="Times New Roman"/>
          <w:color w:val="000000"/>
          <w:sz w:val="20"/>
          <w:szCs w:val="20"/>
          <w:lang w:bidi="ar"/>
        </w:rPr>
        <w:t xml:space="preserve">1 </w:t>
      </w:r>
      <w:r w:rsidRPr="00F20204">
        <w:rPr>
          <w:rFonts w:ascii="宋体" w:eastAsia="宋体" w:hAnsi="宋体" w:cs="宋体" w:hint="eastAsia"/>
          <w:color w:val="000000"/>
          <w:sz w:val="20"/>
          <w:szCs w:val="20"/>
          <w:lang w:bidi="ar"/>
        </w:rPr>
        <w:t>号电机为右侧靠近显示屏第一个点位，</w:t>
      </w:r>
      <w:r w:rsidRPr="00F20204">
        <w:rPr>
          <w:rFonts w:ascii="Times New Roman" w:eastAsia="宋体" w:hAnsi="Times New Roman" w:cs="Times New Roman"/>
          <w:color w:val="000000"/>
          <w:sz w:val="20"/>
          <w:szCs w:val="20"/>
          <w:lang w:bidi="ar"/>
        </w:rPr>
        <w:t xml:space="preserve">6 </w:t>
      </w:r>
      <w:r w:rsidRPr="00F20204">
        <w:rPr>
          <w:rFonts w:ascii="宋体" w:eastAsia="宋体" w:hAnsi="宋体" w:cs="宋体" w:hint="eastAsia"/>
          <w:color w:val="000000"/>
          <w:sz w:val="20"/>
          <w:szCs w:val="20"/>
          <w:lang w:bidi="ar"/>
        </w:rPr>
        <w:t>号电机为左侧靠近显示屏的第一个点位），旋转旋钮调节转速，调节完毕，按下速度设定键跳转到下一个电机，全部设定完毕后，按下旋钮。机器会自动调节转速，此时通过按下速度设定按钮可查看每一位的电机转速。</w:t>
      </w:r>
    </w:p>
    <w:p w14:paraId="79217771" w14:textId="77777777" w:rsidR="00340F36" w:rsidRPr="008F23F5" w:rsidRDefault="00340F36">
      <w:pPr>
        <w:jc w:val="left"/>
        <w:rPr>
          <w:rFonts w:ascii="宋体" w:eastAsia="宋体" w:hAnsi="宋体" w:cs="宋体"/>
          <w:color w:val="000000"/>
          <w:sz w:val="19"/>
          <w:szCs w:val="19"/>
          <w:lang w:bidi="ar"/>
        </w:rPr>
      </w:pPr>
    </w:p>
    <w:p w14:paraId="13F01DF8" w14:textId="77777777" w:rsidR="00340F36" w:rsidRDefault="002A3B73">
      <w:pPr>
        <w:wordWrap w:val="0"/>
        <w:outlineLvl w:val="1"/>
        <w:rPr>
          <w:rFonts w:ascii="Times New Roman" w:eastAsia="宋体" w:hAnsi="宋体"/>
          <w:b/>
          <w:sz w:val="32"/>
          <w:szCs w:val="32"/>
        </w:rPr>
      </w:pPr>
      <w:bookmarkStart w:id="17" w:name="_Toc15805"/>
      <w:bookmarkStart w:id="18" w:name="_Toc106357222"/>
      <w:r>
        <w:rPr>
          <w:rFonts w:ascii="Times New Roman" w:eastAsia="宋体" w:hAnsi="宋体" w:hint="eastAsia"/>
          <w:b/>
          <w:sz w:val="32"/>
          <w:szCs w:val="32"/>
        </w:rPr>
        <w:t xml:space="preserve">3.4 </w:t>
      </w:r>
      <w:r>
        <w:rPr>
          <w:rFonts w:ascii="Times New Roman" w:eastAsia="宋体" w:hAnsi="宋体" w:hint="eastAsia"/>
          <w:b/>
          <w:sz w:val="32"/>
          <w:szCs w:val="32"/>
        </w:rPr>
        <w:t>模式切换</w:t>
      </w:r>
      <w:bookmarkEnd w:id="17"/>
      <w:bookmarkEnd w:id="18"/>
    </w:p>
    <w:p w14:paraId="54741586" w14:textId="77777777" w:rsidR="00B77401" w:rsidRPr="00810391" w:rsidRDefault="00B77401" w:rsidP="00B77401">
      <w:pPr>
        <w:rPr>
          <w:rFonts w:ascii="Times New Roman" w:eastAsia="宋体" w:hAnsi="Times New Roman"/>
          <w:sz w:val="20"/>
          <w:szCs w:val="20"/>
        </w:rPr>
      </w:pP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 xml:space="preserve">1   </w:t>
      </w:r>
      <w:r w:rsidRPr="00810391">
        <w:rPr>
          <w:rFonts w:ascii="Times New Roman" w:eastAsia="宋体" w:hAnsi="Times New Roman" w:hint="eastAsia"/>
          <w:sz w:val="20"/>
          <w:szCs w:val="20"/>
        </w:rPr>
        <w:tab/>
      </w:r>
      <w:r w:rsidRPr="00810391">
        <w:rPr>
          <w:rFonts w:ascii="Times New Roman" w:eastAsia="宋体" w:hAnsi="Times New Roman" w:hint="eastAsia"/>
          <w:sz w:val="20"/>
          <w:szCs w:val="20"/>
        </w:rPr>
        <w:t>通用模式（适用一般情况下的水或油）；</w:t>
      </w:r>
    </w:p>
    <w:p w14:paraId="046AA9E6" w14:textId="77777777" w:rsidR="00B77401" w:rsidRPr="00810391" w:rsidRDefault="00B77401" w:rsidP="00B77401">
      <w:pPr>
        <w:rPr>
          <w:rFonts w:ascii="Times New Roman" w:eastAsia="宋体" w:hAnsi="Times New Roman"/>
          <w:sz w:val="20"/>
          <w:szCs w:val="20"/>
        </w:rPr>
      </w:pP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 xml:space="preserve">2   </w:t>
      </w:r>
      <w:r w:rsidRPr="00810391">
        <w:rPr>
          <w:rFonts w:ascii="Times New Roman" w:eastAsia="宋体" w:hAnsi="Times New Roman" w:hint="eastAsia"/>
          <w:sz w:val="20"/>
          <w:szCs w:val="20"/>
        </w:rPr>
        <w:tab/>
      </w:r>
      <w:r w:rsidRPr="00810391">
        <w:rPr>
          <w:rFonts w:ascii="Times New Roman" w:eastAsia="宋体" w:hAnsi="Times New Roman" w:hint="eastAsia"/>
          <w:sz w:val="20"/>
          <w:szCs w:val="20"/>
        </w:rPr>
        <w:t>水槽模式；</w:t>
      </w:r>
    </w:p>
    <w:p w14:paraId="0B048578" w14:textId="77777777" w:rsidR="00B77401" w:rsidRPr="00810391" w:rsidRDefault="00B77401" w:rsidP="00B77401">
      <w:pPr>
        <w:rPr>
          <w:rFonts w:ascii="Times New Roman" w:eastAsia="宋体" w:hAnsi="Times New Roman"/>
          <w:sz w:val="20"/>
          <w:szCs w:val="20"/>
        </w:rPr>
      </w:pP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 xml:space="preserve">3   </w:t>
      </w:r>
      <w:r w:rsidRPr="00810391">
        <w:rPr>
          <w:rFonts w:ascii="Times New Roman" w:eastAsia="宋体" w:hAnsi="Times New Roman" w:hint="eastAsia"/>
          <w:sz w:val="20"/>
          <w:szCs w:val="20"/>
        </w:rPr>
        <w:tab/>
      </w:r>
      <w:r w:rsidRPr="00810391">
        <w:rPr>
          <w:rFonts w:ascii="Times New Roman" w:eastAsia="宋体" w:hAnsi="Times New Roman" w:hint="eastAsia"/>
          <w:sz w:val="20"/>
          <w:szCs w:val="20"/>
        </w:rPr>
        <w:t>兼容模式（用于模式</w:t>
      </w:r>
      <w:r w:rsidRPr="00810391">
        <w:rPr>
          <w:rFonts w:ascii="Times New Roman" w:eastAsia="宋体" w:hAnsi="Times New Roman" w:hint="eastAsia"/>
          <w:sz w:val="20"/>
          <w:szCs w:val="20"/>
        </w:rPr>
        <w:t>1</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2</w:t>
      </w:r>
      <w:r w:rsidRPr="00810391">
        <w:rPr>
          <w:rFonts w:ascii="Times New Roman" w:eastAsia="宋体" w:hAnsi="Times New Roman" w:hint="eastAsia"/>
          <w:sz w:val="20"/>
          <w:szCs w:val="20"/>
        </w:rPr>
        <w:t>以外的情况）。</w:t>
      </w:r>
    </w:p>
    <w:p w14:paraId="4D4F0C44" w14:textId="77777777" w:rsidR="00340F36" w:rsidRPr="00B77401" w:rsidRDefault="00340F36">
      <w:pPr>
        <w:rPr>
          <w:rFonts w:ascii="Times New Roman" w:eastAsia="宋体" w:hAnsi="Times New Roman"/>
          <w:sz w:val="20"/>
          <w:szCs w:val="20"/>
        </w:rPr>
      </w:pPr>
    </w:p>
    <w:p w14:paraId="6C967D8B" w14:textId="77777777" w:rsidR="00340F36" w:rsidRPr="00B77401" w:rsidRDefault="002A3B73">
      <w:pPr>
        <w:rPr>
          <w:rFonts w:ascii="Times New Roman" w:eastAsia="宋体" w:hAnsi="Times New Roman"/>
          <w:sz w:val="20"/>
          <w:szCs w:val="20"/>
        </w:rPr>
      </w:pPr>
      <w:r w:rsidRPr="00B77401">
        <w:rPr>
          <w:rFonts w:ascii="Times New Roman" w:eastAsia="宋体" w:hAnsi="Times New Roman" w:hint="eastAsia"/>
          <w:sz w:val="20"/>
          <w:szCs w:val="20"/>
        </w:rPr>
        <w:t>切换模式</w:t>
      </w:r>
    </w:p>
    <w:p w14:paraId="18C5AB86" w14:textId="7537B24B" w:rsidR="00340F36" w:rsidRPr="00B77401" w:rsidRDefault="002A3B73">
      <w:pPr>
        <w:rPr>
          <w:rFonts w:ascii="Times New Roman" w:eastAsia="宋体" w:hAnsi="Times New Roman"/>
          <w:sz w:val="20"/>
          <w:szCs w:val="20"/>
        </w:rPr>
      </w:pPr>
      <w:r w:rsidRPr="00B77401">
        <w:rPr>
          <w:rFonts w:ascii="Times New Roman" w:eastAsia="宋体" w:hAnsi="Times New Roman" w:hint="eastAsia"/>
          <w:sz w:val="20"/>
          <w:szCs w:val="20"/>
        </w:rPr>
        <w:t xml:space="preserve">- </w:t>
      </w:r>
      <w:r w:rsidRPr="00B77401">
        <w:rPr>
          <w:rFonts w:ascii="Times New Roman" w:eastAsia="宋体" w:hAnsi="Times New Roman" w:hint="eastAsia"/>
          <w:sz w:val="20"/>
          <w:szCs w:val="20"/>
        </w:rPr>
        <w:t>长按（约</w:t>
      </w:r>
      <w:r w:rsidRPr="00B77401">
        <w:rPr>
          <w:rFonts w:ascii="Times New Roman" w:eastAsia="宋体" w:hAnsi="Times New Roman" w:hint="eastAsia"/>
          <w:sz w:val="20"/>
          <w:szCs w:val="20"/>
        </w:rPr>
        <w:t xml:space="preserve"> </w:t>
      </w:r>
      <w:r w:rsidRPr="00B77401">
        <w:rPr>
          <w:rFonts w:ascii="Times New Roman" w:eastAsia="宋体" w:hAnsi="Times New Roman"/>
          <w:sz w:val="20"/>
          <w:szCs w:val="20"/>
        </w:rPr>
        <w:t>3s</w:t>
      </w:r>
      <w:r w:rsidRPr="00B77401">
        <w:rPr>
          <w:rFonts w:ascii="Times New Roman" w:eastAsia="宋体" w:hAnsi="Times New Roman" w:hint="eastAsia"/>
          <w:sz w:val="20"/>
          <w:szCs w:val="20"/>
        </w:rPr>
        <w:t>）温度设定键，窗口会显示“</w:t>
      </w:r>
      <w:r w:rsidRPr="00B77401">
        <w:rPr>
          <w:rFonts w:ascii="Times New Roman" w:eastAsia="宋体" w:hAnsi="Times New Roman"/>
          <w:sz w:val="20"/>
          <w:szCs w:val="20"/>
        </w:rPr>
        <w:t>Lc</w:t>
      </w:r>
      <w:r w:rsidRPr="00B77401">
        <w:rPr>
          <w:rFonts w:ascii="Times New Roman" w:eastAsia="宋体" w:hAnsi="Times New Roman" w:hint="eastAsia"/>
          <w:sz w:val="20"/>
          <w:szCs w:val="20"/>
        </w:rPr>
        <w:t>”，输入密码</w:t>
      </w:r>
      <w:r w:rsidRPr="00B77401">
        <w:rPr>
          <w:rFonts w:ascii="Times New Roman" w:eastAsia="宋体" w:hAnsi="Times New Roman" w:hint="eastAsia"/>
          <w:sz w:val="20"/>
          <w:szCs w:val="20"/>
        </w:rPr>
        <w:t xml:space="preserve"> 15</w:t>
      </w:r>
      <w:r w:rsidRPr="00B77401">
        <w:rPr>
          <w:rFonts w:ascii="Times New Roman" w:eastAsia="宋体" w:hAnsi="Times New Roman" w:hint="eastAsia"/>
          <w:sz w:val="20"/>
          <w:szCs w:val="20"/>
        </w:rPr>
        <w:t>（旋转旋钮操作，左旋减小，右旋增大）</w:t>
      </w:r>
    </w:p>
    <w:p w14:paraId="7251E26F" w14:textId="77777777" w:rsidR="00340F36" w:rsidRPr="00B77401" w:rsidRDefault="002A3B73">
      <w:pPr>
        <w:rPr>
          <w:rFonts w:ascii="Times New Roman" w:eastAsia="宋体" w:hAnsi="Times New Roman"/>
          <w:sz w:val="20"/>
          <w:szCs w:val="20"/>
        </w:rPr>
      </w:pPr>
      <w:r w:rsidRPr="00B77401">
        <w:rPr>
          <w:rFonts w:ascii="Times New Roman" w:eastAsia="宋体" w:hAnsi="Times New Roman" w:hint="eastAsia"/>
          <w:sz w:val="20"/>
          <w:szCs w:val="20"/>
        </w:rPr>
        <w:t xml:space="preserve">- </w:t>
      </w:r>
      <w:r w:rsidRPr="00B77401">
        <w:rPr>
          <w:rFonts w:ascii="Times New Roman" w:eastAsia="宋体" w:hAnsi="Times New Roman" w:hint="eastAsia"/>
          <w:sz w:val="20"/>
          <w:szCs w:val="20"/>
        </w:rPr>
        <w:t>窗口上显示“</w:t>
      </w:r>
      <w:r w:rsidRPr="00B77401">
        <w:rPr>
          <w:rFonts w:ascii="Times New Roman" w:eastAsia="宋体" w:hAnsi="Times New Roman" w:hint="eastAsia"/>
          <w:sz w:val="20"/>
          <w:szCs w:val="20"/>
        </w:rPr>
        <w:t>de</w:t>
      </w:r>
      <w:r w:rsidRPr="00B77401">
        <w:rPr>
          <w:rFonts w:ascii="Times New Roman" w:eastAsia="宋体" w:hAnsi="Times New Roman" w:hint="eastAsia"/>
          <w:sz w:val="20"/>
          <w:szCs w:val="20"/>
        </w:rPr>
        <w:t>”</w:t>
      </w:r>
      <w:r w:rsidRPr="00B77401">
        <w:rPr>
          <w:rFonts w:ascii="Times New Roman" w:eastAsia="宋体" w:hAnsi="Times New Roman" w:hint="eastAsia"/>
          <w:sz w:val="20"/>
          <w:szCs w:val="20"/>
        </w:rPr>
        <w:t>,</w:t>
      </w:r>
      <w:r w:rsidRPr="00B77401">
        <w:rPr>
          <w:rFonts w:ascii="Times New Roman" w:eastAsia="宋体" w:hAnsi="Times New Roman" w:hint="eastAsia"/>
          <w:sz w:val="20"/>
          <w:szCs w:val="20"/>
        </w:rPr>
        <w:t>向右旋转编码器，选择模式</w:t>
      </w:r>
      <w:r w:rsidRPr="00B77401">
        <w:rPr>
          <w:rFonts w:ascii="Times New Roman" w:eastAsia="宋体" w:hAnsi="Times New Roman" w:hint="eastAsia"/>
          <w:sz w:val="20"/>
          <w:szCs w:val="20"/>
        </w:rPr>
        <w:t>1</w:t>
      </w:r>
      <w:r w:rsidRPr="00B77401">
        <w:rPr>
          <w:rFonts w:ascii="Times New Roman" w:eastAsia="宋体" w:hAnsi="Times New Roman" w:hint="eastAsia"/>
          <w:sz w:val="20"/>
          <w:szCs w:val="20"/>
        </w:rPr>
        <w:t>或</w:t>
      </w:r>
      <w:r w:rsidRPr="00B77401">
        <w:rPr>
          <w:rFonts w:ascii="Times New Roman" w:eastAsia="宋体" w:hAnsi="Times New Roman" w:hint="eastAsia"/>
          <w:sz w:val="20"/>
          <w:szCs w:val="20"/>
        </w:rPr>
        <w:t>2</w:t>
      </w:r>
      <w:r w:rsidRPr="00B77401">
        <w:rPr>
          <w:rFonts w:ascii="Times New Roman" w:eastAsia="宋体" w:hAnsi="Times New Roman" w:hint="eastAsia"/>
          <w:sz w:val="20"/>
          <w:szCs w:val="20"/>
        </w:rPr>
        <w:t>或</w:t>
      </w:r>
      <w:r w:rsidRPr="00B77401">
        <w:rPr>
          <w:rFonts w:ascii="Times New Roman" w:eastAsia="宋体" w:hAnsi="Times New Roman" w:hint="eastAsia"/>
          <w:sz w:val="20"/>
          <w:szCs w:val="20"/>
        </w:rPr>
        <w:t>3</w:t>
      </w:r>
      <w:r w:rsidRPr="00B77401">
        <w:rPr>
          <w:rFonts w:ascii="Times New Roman" w:eastAsia="宋体" w:hAnsi="Times New Roman" w:hint="eastAsia"/>
          <w:sz w:val="20"/>
          <w:szCs w:val="20"/>
        </w:rPr>
        <w:t>（根据实验介质的状态进行选择）</w:t>
      </w:r>
    </w:p>
    <w:p w14:paraId="4A68A35A" w14:textId="77777777" w:rsidR="00340F36" w:rsidRPr="00B77401" w:rsidRDefault="002A3B73">
      <w:pPr>
        <w:rPr>
          <w:rFonts w:ascii="Times New Roman" w:eastAsia="宋体" w:hAnsi="Times New Roman"/>
          <w:sz w:val="20"/>
          <w:szCs w:val="20"/>
        </w:rPr>
      </w:pPr>
      <w:r w:rsidRPr="00B77401">
        <w:rPr>
          <w:rFonts w:ascii="Times New Roman" w:eastAsia="宋体" w:hAnsi="Times New Roman" w:hint="eastAsia"/>
          <w:sz w:val="20"/>
          <w:szCs w:val="20"/>
        </w:rPr>
        <w:t xml:space="preserve">- </w:t>
      </w:r>
      <w:r w:rsidRPr="00B77401">
        <w:rPr>
          <w:rFonts w:ascii="Times New Roman" w:eastAsia="宋体" w:hAnsi="Times New Roman" w:hint="eastAsia"/>
          <w:sz w:val="20"/>
          <w:szCs w:val="20"/>
        </w:rPr>
        <w:t>按旋钮确认，退回到主界面</w:t>
      </w:r>
      <w:r w:rsidRPr="00B77401">
        <w:rPr>
          <w:rFonts w:ascii="Times New Roman" w:eastAsia="宋体" w:hAnsi="Times New Roman" w:hint="eastAsia"/>
          <w:sz w:val="20"/>
          <w:szCs w:val="20"/>
        </w:rPr>
        <w:t xml:space="preserve">                                                                                                                                                                                                                                                                                                                                                                                                                                                                                                                                                                                                                                                                                                                                                                                                                                                                                                                                                                                                                                                                                                                                                                                                                                                                                                                                                                                                                                                                                                                                                                                                                                                                                                                                                                                                                                                                                                                                                                                                                                                                                                                                                                                                                                                                                                                                                                                                                                                                                                                                                                                                                                                                                                                                                                                                                                                                                                                                                                                                                                                                                                                                                                                                                                                                                                                                                                                                                                                                                                                                                                                                                                                                                                                                                                                                                                                                                                                                                                                                                                                                                                                                                                                              </w:t>
      </w:r>
    </w:p>
    <w:p w14:paraId="2B4F843F" w14:textId="77777777" w:rsidR="00340F36" w:rsidRPr="00B77401" w:rsidRDefault="002A3B73">
      <w:pPr>
        <w:rPr>
          <w:rFonts w:ascii="Times New Roman" w:eastAsia="宋体" w:hAnsi="Times New Roman"/>
          <w:b/>
          <w:bCs/>
          <w:sz w:val="20"/>
          <w:szCs w:val="20"/>
        </w:rPr>
      </w:pPr>
      <w:bookmarkStart w:id="19" w:name="_Toc24683"/>
      <w:r w:rsidRPr="00B77401">
        <w:rPr>
          <w:rFonts w:ascii="Times New Roman" w:eastAsia="宋体" w:hAnsi="Times New Roman" w:hint="eastAsia"/>
          <w:sz w:val="20"/>
          <w:szCs w:val="20"/>
        </w:rPr>
        <w:t>-</w:t>
      </w:r>
      <w:r w:rsidRPr="00B77401">
        <w:rPr>
          <w:rFonts w:ascii="Times New Roman" w:eastAsia="宋体" w:hAnsi="Times New Roman" w:hint="eastAsia"/>
          <w:b/>
          <w:bCs/>
          <w:sz w:val="20"/>
          <w:szCs w:val="20"/>
        </w:rPr>
        <w:t xml:space="preserve"> </w:t>
      </w:r>
      <w:r w:rsidRPr="00B77401">
        <w:rPr>
          <w:rFonts w:ascii="Times New Roman" w:eastAsia="宋体" w:hAnsi="Times New Roman" w:hint="eastAsia"/>
          <w:sz w:val="20"/>
          <w:szCs w:val="20"/>
        </w:rPr>
        <w:t>再次关机重启</w:t>
      </w:r>
      <w:bookmarkEnd w:id="19"/>
    </w:p>
    <w:p w14:paraId="6EE487FF" w14:textId="77777777" w:rsidR="00340F36" w:rsidRDefault="00340F36">
      <w:pPr>
        <w:wordWrap w:val="0"/>
        <w:jc w:val="left"/>
        <w:rPr>
          <w:rFonts w:ascii="Times New Roman" w:eastAsia="宋体" w:hAnsi="宋体" w:hint="eastAsia"/>
          <w:color w:val="000000"/>
          <w:sz w:val="20"/>
          <w:szCs w:val="20"/>
        </w:rPr>
      </w:pPr>
    </w:p>
    <w:p w14:paraId="50422E22" w14:textId="77777777" w:rsidR="00340F36" w:rsidRDefault="002A3B73">
      <w:pPr>
        <w:wordWrap w:val="0"/>
        <w:jc w:val="left"/>
        <w:outlineLvl w:val="0"/>
        <w:rPr>
          <w:rFonts w:ascii="Times New Roman" w:eastAsia="宋体" w:hAnsi="宋体"/>
          <w:sz w:val="20"/>
          <w:szCs w:val="20"/>
        </w:rPr>
      </w:pPr>
      <w:bookmarkStart w:id="20" w:name="_Toc106357223"/>
      <w:r>
        <w:rPr>
          <w:rFonts w:eastAsia="宋体" w:hAnsi="宋体" w:hint="eastAsia"/>
          <w:b/>
          <w:sz w:val="32"/>
          <w:szCs w:val="32"/>
        </w:rPr>
        <w:t>四、参数指示</w:t>
      </w:r>
      <w:bookmarkEnd w:id="20"/>
    </w:p>
    <w:tbl>
      <w:tblPr>
        <w:tblW w:w="7680" w:type="dxa"/>
        <w:jc w:val="center"/>
        <w:tblLayout w:type="fixed"/>
        <w:tblLook w:val="04A0" w:firstRow="1" w:lastRow="0" w:firstColumn="1" w:lastColumn="0" w:noHBand="0" w:noVBand="1"/>
      </w:tblPr>
      <w:tblGrid>
        <w:gridCol w:w="1844"/>
        <w:gridCol w:w="2404"/>
        <w:gridCol w:w="3432"/>
      </w:tblGrid>
      <w:tr w:rsidR="00340F36" w14:paraId="4E0C4E2E" w14:textId="77777777" w:rsidTr="008F1955">
        <w:trPr>
          <w:trHeight w:val="303"/>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15F0A8CB" w14:textId="77777777" w:rsidR="00340F36" w:rsidRPr="008F1955" w:rsidRDefault="002A3B73">
            <w:pPr>
              <w:tabs>
                <w:tab w:val="left" w:pos="2310"/>
              </w:tabs>
              <w:wordWrap w:val="0"/>
              <w:jc w:val="center"/>
              <w:rPr>
                <w:rFonts w:ascii="黑体" w:eastAsia="黑体" w:hAnsi="黑体"/>
                <w:b/>
                <w:bCs/>
                <w:color w:val="000000"/>
                <w:sz w:val="24"/>
                <w:szCs w:val="24"/>
              </w:rPr>
            </w:pPr>
            <w:r w:rsidRPr="008F1955">
              <w:rPr>
                <w:rFonts w:ascii="黑体" w:eastAsia="黑体" w:hAnsi="黑体"/>
                <w:b/>
                <w:bCs/>
                <w:sz w:val="24"/>
                <w:szCs w:val="24"/>
              </w:rPr>
              <w:t>参数指示</w:t>
            </w:r>
          </w:p>
        </w:tc>
        <w:tc>
          <w:tcPr>
            <w:tcW w:w="2404" w:type="dxa"/>
            <w:tcBorders>
              <w:top w:val="single" w:sz="4" w:space="0" w:color="000000"/>
              <w:left w:val="single" w:sz="4" w:space="0" w:color="000000"/>
              <w:bottom w:val="single" w:sz="4" w:space="0" w:color="000000"/>
              <w:right w:val="single" w:sz="4" w:space="0" w:color="000000"/>
            </w:tcBorders>
            <w:vAlign w:val="center"/>
          </w:tcPr>
          <w:p w14:paraId="4C883070" w14:textId="77777777" w:rsidR="00340F36" w:rsidRPr="008F1955" w:rsidRDefault="002A3B73">
            <w:pPr>
              <w:tabs>
                <w:tab w:val="left" w:pos="2310"/>
              </w:tabs>
              <w:wordWrap w:val="0"/>
              <w:jc w:val="center"/>
              <w:rPr>
                <w:rFonts w:ascii="黑体" w:eastAsia="黑体" w:hAnsi="黑体"/>
                <w:b/>
                <w:bCs/>
                <w:color w:val="000000"/>
                <w:sz w:val="24"/>
                <w:szCs w:val="24"/>
              </w:rPr>
            </w:pPr>
            <w:r w:rsidRPr="008F1955">
              <w:rPr>
                <w:rFonts w:ascii="黑体" w:eastAsia="黑体" w:hAnsi="黑体"/>
                <w:b/>
                <w:bCs/>
                <w:sz w:val="24"/>
                <w:szCs w:val="24"/>
              </w:rPr>
              <w:t>参数名称</w:t>
            </w:r>
          </w:p>
        </w:tc>
        <w:tc>
          <w:tcPr>
            <w:tcW w:w="3432" w:type="dxa"/>
            <w:tcBorders>
              <w:top w:val="single" w:sz="4" w:space="0" w:color="000000"/>
              <w:left w:val="single" w:sz="4" w:space="0" w:color="000000"/>
              <w:bottom w:val="single" w:sz="4" w:space="0" w:color="000000"/>
              <w:right w:val="single" w:sz="4" w:space="0" w:color="000000"/>
            </w:tcBorders>
            <w:vAlign w:val="center"/>
          </w:tcPr>
          <w:p w14:paraId="1FB71779" w14:textId="77777777" w:rsidR="00340F36" w:rsidRPr="008F1955" w:rsidRDefault="002A3B73">
            <w:pPr>
              <w:tabs>
                <w:tab w:val="left" w:pos="2310"/>
              </w:tabs>
              <w:wordWrap w:val="0"/>
              <w:jc w:val="center"/>
              <w:rPr>
                <w:rFonts w:ascii="黑体" w:eastAsia="黑体" w:hAnsi="黑体"/>
                <w:b/>
                <w:bCs/>
                <w:color w:val="000000"/>
                <w:sz w:val="24"/>
                <w:szCs w:val="24"/>
              </w:rPr>
            </w:pPr>
            <w:r w:rsidRPr="008F1955">
              <w:rPr>
                <w:rFonts w:ascii="黑体" w:eastAsia="黑体" w:hAnsi="黑体"/>
                <w:b/>
                <w:bCs/>
                <w:sz w:val="24"/>
                <w:szCs w:val="24"/>
              </w:rPr>
              <w:t>参数功能说明</w:t>
            </w:r>
          </w:p>
        </w:tc>
      </w:tr>
      <w:tr w:rsidR="00340F36" w14:paraId="34927FE3"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492010A7"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cb</w:t>
            </w:r>
          </w:p>
        </w:tc>
        <w:tc>
          <w:tcPr>
            <w:tcW w:w="2404" w:type="dxa"/>
            <w:tcBorders>
              <w:top w:val="single" w:sz="4" w:space="0" w:color="000000"/>
              <w:left w:val="single" w:sz="4" w:space="0" w:color="000000"/>
              <w:bottom w:val="single" w:sz="4" w:space="0" w:color="000000"/>
              <w:right w:val="single" w:sz="4" w:space="0" w:color="000000"/>
            </w:tcBorders>
          </w:tcPr>
          <w:p w14:paraId="6E2BBD9E"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正反转调整</w:t>
            </w:r>
          </w:p>
        </w:tc>
        <w:tc>
          <w:tcPr>
            <w:tcW w:w="3432" w:type="dxa"/>
            <w:tcBorders>
              <w:top w:val="single" w:sz="4" w:space="0" w:color="000000"/>
              <w:left w:val="single" w:sz="4" w:space="0" w:color="000000"/>
              <w:bottom w:val="single" w:sz="4" w:space="0" w:color="000000"/>
              <w:right w:val="single" w:sz="4" w:space="0" w:color="000000"/>
            </w:tcBorders>
          </w:tcPr>
          <w:p w14:paraId="1F164645"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0为逆时针转；1为顺时针转</w:t>
            </w:r>
          </w:p>
        </w:tc>
      </w:tr>
      <w:tr w:rsidR="00340F36" w14:paraId="62DDF735"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7340F17E"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Sc</w:t>
            </w:r>
          </w:p>
        </w:tc>
        <w:tc>
          <w:tcPr>
            <w:tcW w:w="2404" w:type="dxa"/>
            <w:tcBorders>
              <w:top w:val="single" w:sz="4" w:space="0" w:color="000000"/>
              <w:left w:val="single" w:sz="4" w:space="0" w:color="000000"/>
              <w:bottom w:val="single" w:sz="4" w:space="0" w:color="000000"/>
              <w:right w:val="single" w:sz="4" w:space="0" w:color="000000"/>
            </w:tcBorders>
          </w:tcPr>
          <w:p w14:paraId="1D7D5A4C"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预留</w:t>
            </w:r>
          </w:p>
        </w:tc>
        <w:tc>
          <w:tcPr>
            <w:tcW w:w="3432" w:type="dxa"/>
            <w:tcBorders>
              <w:top w:val="single" w:sz="4" w:space="0" w:color="000000"/>
              <w:left w:val="single" w:sz="4" w:space="0" w:color="000000"/>
              <w:bottom w:val="single" w:sz="4" w:space="0" w:color="000000"/>
              <w:right w:val="single" w:sz="4" w:space="0" w:color="000000"/>
            </w:tcBorders>
          </w:tcPr>
          <w:p w14:paraId="6CFDE242" w14:textId="77777777" w:rsidR="00340F36" w:rsidRPr="008F1955" w:rsidRDefault="00340F36">
            <w:pPr>
              <w:wordWrap w:val="0"/>
              <w:spacing w:line="288" w:lineRule="auto"/>
              <w:jc w:val="center"/>
              <w:rPr>
                <w:rFonts w:ascii="黑体" w:eastAsia="黑体" w:hAnsi="黑体"/>
                <w:b/>
                <w:bCs/>
                <w:color w:val="000000"/>
                <w:sz w:val="24"/>
                <w:szCs w:val="24"/>
              </w:rPr>
            </w:pPr>
          </w:p>
        </w:tc>
      </w:tr>
      <w:tr w:rsidR="00340F36" w14:paraId="73C57714"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7861A88F"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SEn</w:t>
            </w:r>
          </w:p>
        </w:tc>
        <w:tc>
          <w:tcPr>
            <w:tcW w:w="2404" w:type="dxa"/>
            <w:tcBorders>
              <w:top w:val="single" w:sz="4" w:space="0" w:color="000000"/>
              <w:left w:val="single" w:sz="4" w:space="0" w:color="000000"/>
              <w:bottom w:val="single" w:sz="4" w:space="0" w:color="000000"/>
              <w:right w:val="single" w:sz="4" w:space="0" w:color="000000"/>
            </w:tcBorders>
          </w:tcPr>
          <w:p w14:paraId="558C5CE6"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预留</w:t>
            </w:r>
          </w:p>
        </w:tc>
        <w:tc>
          <w:tcPr>
            <w:tcW w:w="3432" w:type="dxa"/>
            <w:tcBorders>
              <w:top w:val="single" w:sz="4" w:space="0" w:color="000000"/>
              <w:left w:val="single" w:sz="4" w:space="0" w:color="000000"/>
              <w:bottom w:val="single" w:sz="4" w:space="0" w:color="000000"/>
              <w:right w:val="single" w:sz="4" w:space="0" w:color="000000"/>
            </w:tcBorders>
          </w:tcPr>
          <w:p w14:paraId="04D4D394" w14:textId="77777777" w:rsidR="00340F36" w:rsidRPr="008F1955" w:rsidRDefault="00340F36">
            <w:pPr>
              <w:wordWrap w:val="0"/>
              <w:spacing w:line="288" w:lineRule="auto"/>
              <w:jc w:val="center"/>
              <w:rPr>
                <w:rFonts w:ascii="黑体" w:eastAsia="黑体" w:hAnsi="黑体"/>
                <w:b/>
                <w:bCs/>
                <w:color w:val="000000"/>
                <w:sz w:val="24"/>
                <w:szCs w:val="24"/>
              </w:rPr>
            </w:pPr>
          </w:p>
        </w:tc>
      </w:tr>
      <w:tr w:rsidR="00340F36" w14:paraId="15921D94"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797641CF"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Snt</w:t>
            </w:r>
          </w:p>
        </w:tc>
        <w:tc>
          <w:tcPr>
            <w:tcW w:w="2404" w:type="dxa"/>
            <w:tcBorders>
              <w:top w:val="single" w:sz="4" w:space="0" w:color="000000"/>
              <w:left w:val="single" w:sz="4" w:space="0" w:color="000000"/>
              <w:bottom w:val="single" w:sz="4" w:space="0" w:color="000000"/>
              <w:right w:val="single" w:sz="4" w:space="0" w:color="000000"/>
            </w:tcBorders>
          </w:tcPr>
          <w:p w14:paraId="48C792AB"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搅拌点运行个数</w:t>
            </w:r>
          </w:p>
        </w:tc>
        <w:tc>
          <w:tcPr>
            <w:tcW w:w="3432" w:type="dxa"/>
            <w:tcBorders>
              <w:top w:val="single" w:sz="4" w:space="0" w:color="000000"/>
              <w:left w:val="single" w:sz="4" w:space="0" w:color="000000"/>
              <w:bottom w:val="single" w:sz="4" w:space="0" w:color="000000"/>
              <w:right w:val="single" w:sz="4" w:space="0" w:color="000000"/>
            </w:tcBorders>
          </w:tcPr>
          <w:p w14:paraId="2B527653" w14:textId="4A1E45D6"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选择运行的搅拌点数</w:t>
            </w:r>
            <w:r w:rsidR="00F17C0B" w:rsidRPr="008F1955">
              <w:rPr>
                <w:rFonts w:ascii="黑体" w:eastAsia="黑体" w:hAnsi="黑体"/>
                <w:b/>
                <w:bCs/>
                <w:color w:val="000000"/>
                <w:sz w:val="24"/>
                <w:szCs w:val="24"/>
              </w:rPr>
              <w:t>（注1）</w:t>
            </w:r>
          </w:p>
        </w:tc>
      </w:tr>
      <w:tr w:rsidR="00340F36" w14:paraId="402936C6"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21857EEC"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Ad</w:t>
            </w:r>
          </w:p>
        </w:tc>
        <w:tc>
          <w:tcPr>
            <w:tcW w:w="2404" w:type="dxa"/>
            <w:tcBorders>
              <w:top w:val="single" w:sz="4" w:space="0" w:color="000000"/>
              <w:left w:val="single" w:sz="4" w:space="0" w:color="000000"/>
              <w:bottom w:val="single" w:sz="4" w:space="0" w:color="000000"/>
              <w:right w:val="single" w:sz="4" w:space="0" w:color="000000"/>
            </w:tcBorders>
          </w:tcPr>
          <w:p w14:paraId="1962FA81"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上位机通讯地址</w:t>
            </w:r>
          </w:p>
        </w:tc>
        <w:tc>
          <w:tcPr>
            <w:tcW w:w="3432" w:type="dxa"/>
            <w:tcBorders>
              <w:top w:val="single" w:sz="4" w:space="0" w:color="000000"/>
              <w:left w:val="single" w:sz="4" w:space="0" w:color="000000"/>
              <w:bottom w:val="single" w:sz="4" w:space="0" w:color="000000"/>
              <w:right w:val="single" w:sz="4" w:space="0" w:color="000000"/>
            </w:tcBorders>
          </w:tcPr>
          <w:p w14:paraId="0530E761"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b/>
                <w:bCs/>
                <w:color w:val="000000"/>
                <w:sz w:val="24"/>
                <w:szCs w:val="24"/>
              </w:rPr>
              <w:t>485通讯地址选择</w:t>
            </w:r>
          </w:p>
        </w:tc>
      </w:tr>
      <w:tr w:rsidR="00340F36" w14:paraId="3F917545" w14:textId="77777777" w:rsidTr="008F1955">
        <w:trPr>
          <w:jc w:val="center"/>
        </w:trPr>
        <w:tc>
          <w:tcPr>
            <w:tcW w:w="1844" w:type="dxa"/>
            <w:tcBorders>
              <w:top w:val="single" w:sz="4" w:space="0" w:color="000000"/>
              <w:left w:val="single" w:sz="4" w:space="0" w:color="000000"/>
              <w:bottom w:val="single" w:sz="4" w:space="0" w:color="000000"/>
              <w:right w:val="single" w:sz="4" w:space="0" w:color="000000"/>
            </w:tcBorders>
          </w:tcPr>
          <w:p w14:paraId="08272F29"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hint="eastAsia"/>
                <w:b/>
                <w:bCs/>
                <w:color w:val="000000"/>
                <w:sz w:val="24"/>
                <w:szCs w:val="24"/>
              </w:rPr>
              <w:t>Sd</w:t>
            </w:r>
          </w:p>
        </w:tc>
        <w:tc>
          <w:tcPr>
            <w:tcW w:w="2404" w:type="dxa"/>
            <w:tcBorders>
              <w:top w:val="single" w:sz="4" w:space="0" w:color="000000"/>
              <w:left w:val="single" w:sz="4" w:space="0" w:color="000000"/>
              <w:bottom w:val="single" w:sz="4" w:space="0" w:color="000000"/>
              <w:right w:val="single" w:sz="4" w:space="0" w:color="000000"/>
            </w:tcBorders>
          </w:tcPr>
          <w:p w14:paraId="6248FA94"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hint="eastAsia"/>
                <w:b/>
                <w:bCs/>
                <w:color w:val="000000"/>
                <w:sz w:val="24"/>
                <w:szCs w:val="24"/>
              </w:rPr>
              <w:t xml:space="preserve">单/多点控制 </w:t>
            </w:r>
          </w:p>
        </w:tc>
        <w:tc>
          <w:tcPr>
            <w:tcW w:w="3432" w:type="dxa"/>
            <w:tcBorders>
              <w:top w:val="single" w:sz="4" w:space="0" w:color="000000"/>
              <w:left w:val="single" w:sz="4" w:space="0" w:color="000000"/>
              <w:bottom w:val="single" w:sz="4" w:space="0" w:color="000000"/>
              <w:right w:val="single" w:sz="4" w:space="0" w:color="000000"/>
            </w:tcBorders>
          </w:tcPr>
          <w:p w14:paraId="24C1F2EF" w14:textId="77777777" w:rsidR="00340F36" w:rsidRPr="008F1955" w:rsidRDefault="002A3B73">
            <w:pPr>
              <w:wordWrap w:val="0"/>
              <w:spacing w:line="288" w:lineRule="auto"/>
              <w:jc w:val="center"/>
              <w:rPr>
                <w:rFonts w:ascii="黑体" w:eastAsia="黑体" w:hAnsi="黑体"/>
                <w:b/>
                <w:bCs/>
                <w:color w:val="000000"/>
                <w:sz w:val="24"/>
                <w:szCs w:val="24"/>
              </w:rPr>
            </w:pPr>
            <w:r w:rsidRPr="008F1955">
              <w:rPr>
                <w:rFonts w:ascii="黑体" w:eastAsia="黑体" w:hAnsi="黑体" w:hint="eastAsia"/>
                <w:b/>
                <w:bCs/>
                <w:color w:val="000000"/>
                <w:sz w:val="24"/>
                <w:szCs w:val="24"/>
              </w:rPr>
              <w:t>0为多点受控;1为单点受控</w:t>
            </w:r>
          </w:p>
        </w:tc>
      </w:tr>
    </w:tbl>
    <w:p w14:paraId="1831CADE" w14:textId="77777777" w:rsidR="008F1955" w:rsidRDefault="008F1955" w:rsidP="008F1955">
      <w:pPr>
        <w:wordWrap w:val="0"/>
        <w:spacing w:line="240" w:lineRule="atLeast"/>
        <w:jc w:val="left"/>
        <w:rPr>
          <w:rFonts w:ascii="黑体" w:eastAsia="黑体" w:hAnsi="黑体"/>
          <w:sz w:val="30"/>
          <w:szCs w:val="36"/>
        </w:rPr>
      </w:pPr>
    </w:p>
    <w:p w14:paraId="7B745C53" w14:textId="44C36CCD" w:rsidR="008F1955" w:rsidRPr="008F1955" w:rsidRDefault="008F1955" w:rsidP="008F1955">
      <w:pPr>
        <w:wordWrap w:val="0"/>
        <w:jc w:val="left"/>
        <w:outlineLvl w:val="0"/>
        <w:rPr>
          <w:rFonts w:eastAsia="宋体" w:hAnsi="宋体"/>
          <w:b/>
          <w:sz w:val="32"/>
          <w:szCs w:val="32"/>
        </w:rPr>
      </w:pPr>
      <w:bookmarkStart w:id="21" w:name="_Toc106357224"/>
      <w:r w:rsidRPr="008F1955">
        <w:rPr>
          <w:rFonts w:eastAsia="宋体" w:hAnsi="宋体" w:hint="eastAsia"/>
          <w:b/>
          <w:sz w:val="32"/>
          <w:szCs w:val="32"/>
        </w:rPr>
        <w:t>五、</w:t>
      </w:r>
      <w:r w:rsidRPr="008F1955">
        <w:rPr>
          <w:rFonts w:eastAsia="宋体" w:hAnsi="宋体"/>
          <w:b/>
          <w:sz w:val="32"/>
          <w:szCs w:val="32"/>
        </w:rPr>
        <w:t>故障分析与处理</w:t>
      </w:r>
      <w:bookmarkEnd w:id="21"/>
    </w:p>
    <w:tbl>
      <w:tblPr>
        <w:tblW w:w="7524" w:type="dxa"/>
        <w:jc w:val="center"/>
        <w:tblLayout w:type="fixed"/>
        <w:tblLook w:val="04A0" w:firstRow="1" w:lastRow="0" w:firstColumn="1" w:lastColumn="0" w:noHBand="0" w:noVBand="1"/>
      </w:tblPr>
      <w:tblGrid>
        <w:gridCol w:w="1438"/>
        <w:gridCol w:w="3604"/>
        <w:gridCol w:w="2482"/>
      </w:tblGrid>
      <w:tr w:rsidR="008F1955" w14:paraId="726045C8" w14:textId="77777777" w:rsidTr="008F1955">
        <w:trPr>
          <w:trHeight w:val="676"/>
          <w:jc w:val="center"/>
        </w:trPr>
        <w:tc>
          <w:tcPr>
            <w:tcW w:w="1438" w:type="dxa"/>
            <w:tcBorders>
              <w:top w:val="single" w:sz="0" w:space="0" w:color="auto"/>
              <w:left w:val="single" w:sz="0" w:space="0" w:color="auto"/>
              <w:bottom w:val="single" w:sz="4" w:space="0" w:color="000000"/>
              <w:right w:val="single" w:sz="4" w:space="0" w:color="000000"/>
            </w:tcBorders>
            <w:vAlign w:val="center"/>
          </w:tcPr>
          <w:p w14:paraId="3A06CC3F"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错误代码</w:t>
            </w:r>
          </w:p>
        </w:tc>
        <w:tc>
          <w:tcPr>
            <w:tcW w:w="3604" w:type="dxa"/>
            <w:tcBorders>
              <w:top w:val="single" w:sz="0" w:space="0" w:color="auto"/>
              <w:left w:val="single" w:sz="4" w:space="0" w:color="000000"/>
              <w:bottom w:val="single" w:sz="4" w:space="0" w:color="000000"/>
              <w:right w:val="single" w:sz="4" w:space="0" w:color="000000"/>
            </w:tcBorders>
            <w:vAlign w:val="center"/>
          </w:tcPr>
          <w:p w14:paraId="31D65C89"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故障原因</w:t>
            </w:r>
          </w:p>
        </w:tc>
        <w:tc>
          <w:tcPr>
            <w:tcW w:w="2482" w:type="dxa"/>
            <w:tcBorders>
              <w:top w:val="single" w:sz="0" w:space="0" w:color="auto"/>
              <w:left w:val="single" w:sz="4" w:space="0" w:color="000000"/>
              <w:bottom w:val="single" w:sz="4" w:space="0" w:color="000000"/>
              <w:right w:val="single" w:sz="0" w:space="0" w:color="auto"/>
            </w:tcBorders>
            <w:vAlign w:val="center"/>
          </w:tcPr>
          <w:p w14:paraId="07A8D0D6"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解决措施</w:t>
            </w:r>
          </w:p>
        </w:tc>
      </w:tr>
      <w:tr w:rsidR="008F1955" w14:paraId="70D8FB45" w14:textId="77777777" w:rsidTr="008F1955">
        <w:trPr>
          <w:trHeight w:val="357"/>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7261F1A7"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w:t>
            </w:r>
          </w:p>
        </w:tc>
        <w:tc>
          <w:tcPr>
            <w:tcW w:w="3604" w:type="dxa"/>
            <w:tcBorders>
              <w:top w:val="single" w:sz="4" w:space="0" w:color="000000"/>
              <w:left w:val="single" w:sz="4" w:space="0" w:color="000000"/>
              <w:bottom w:val="single" w:sz="4" w:space="0" w:color="000000"/>
              <w:right w:val="single" w:sz="4" w:space="0" w:color="000000"/>
            </w:tcBorders>
            <w:vAlign w:val="center"/>
          </w:tcPr>
          <w:p w14:paraId="3280985E"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0A621C01"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8F1955" w14:paraId="28EB5F17" w14:textId="77777777" w:rsidTr="008F1955">
        <w:trPr>
          <w:trHeight w:val="176"/>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4F2C8D03"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E2</w:t>
            </w:r>
          </w:p>
        </w:tc>
        <w:tc>
          <w:tcPr>
            <w:tcW w:w="3604" w:type="dxa"/>
            <w:tcBorders>
              <w:top w:val="single" w:sz="4" w:space="0" w:color="000000"/>
              <w:left w:val="single" w:sz="4" w:space="0" w:color="000000"/>
              <w:bottom w:val="single" w:sz="4" w:space="0" w:color="000000"/>
              <w:right w:val="single" w:sz="4" w:space="0" w:color="000000"/>
            </w:tcBorders>
            <w:vAlign w:val="center"/>
          </w:tcPr>
          <w:p w14:paraId="7B2A8B2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2A2A0415"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8F1955" w14:paraId="241E074D" w14:textId="77777777" w:rsidTr="008F1955">
        <w:trPr>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68ABB771"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E4</w:t>
            </w:r>
          </w:p>
        </w:tc>
        <w:tc>
          <w:tcPr>
            <w:tcW w:w="3604" w:type="dxa"/>
            <w:tcBorders>
              <w:top w:val="single" w:sz="4" w:space="0" w:color="000000"/>
              <w:left w:val="single" w:sz="4" w:space="0" w:color="000000"/>
              <w:bottom w:val="single" w:sz="4" w:space="0" w:color="000000"/>
              <w:right w:val="single" w:sz="4" w:space="0" w:color="000000"/>
            </w:tcBorders>
            <w:vAlign w:val="center"/>
          </w:tcPr>
          <w:p w14:paraId="1EA94BD6"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5FCF05CA"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8F1955" w14:paraId="1D8F79E3" w14:textId="77777777" w:rsidTr="008F1955">
        <w:trPr>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2F0AE48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lastRenderedPageBreak/>
              <w:t>E5</w:t>
            </w:r>
          </w:p>
        </w:tc>
        <w:tc>
          <w:tcPr>
            <w:tcW w:w="3604" w:type="dxa"/>
            <w:tcBorders>
              <w:top w:val="single" w:sz="4" w:space="0" w:color="000000"/>
              <w:left w:val="single" w:sz="4" w:space="0" w:color="000000"/>
              <w:bottom w:val="single" w:sz="4" w:space="0" w:color="000000"/>
              <w:right w:val="single" w:sz="4" w:space="0" w:color="000000"/>
            </w:tcBorders>
            <w:vAlign w:val="center"/>
          </w:tcPr>
          <w:p w14:paraId="4FEEA4F4"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113AF32B"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8F1955" w14:paraId="22246A01" w14:textId="77777777" w:rsidTr="008F1955">
        <w:trPr>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2443B4F6"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E7</w:t>
            </w:r>
          </w:p>
        </w:tc>
        <w:tc>
          <w:tcPr>
            <w:tcW w:w="3604" w:type="dxa"/>
            <w:tcBorders>
              <w:top w:val="single" w:sz="4" w:space="0" w:color="000000"/>
              <w:left w:val="single" w:sz="4" w:space="0" w:color="000000"/>
              <w:bottom w:val="single" w:sz="4" w:space="0" w:color="000000"/>
              <w:right w:val="single" w:sz="4" w:space="0" w:color="000000"/>
            </w:tcBorders>
            <w:vAlign w:val="center"/>
          </w:tcPr>
          <w:p w14:paraId="5481FD62"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机械限温传感器超温</w:t>
            </w:r>
          </w:p>
        </w:tc>
        <w:tc>
          <w:tcPr>
            <w:tcW w:w="2482" w:type="dxa"/>
            <w:tcBorders>
              <w:top w:val="single" w:sz="4" w:space="0" w:color="000000"/>
              <w:left w:val="single" w:sz="4" w:space="0" w:color="000000"/>
              <w:bottom w:val="single" w:sz="4" w:space="0" w:color="000000"/>
              <w:right w:val="single" w:sz="0" w:space="0" w:color="auto"/>
            </w:tcBorders>
            <w:vAlign w:val="center"/>
          </w:tcPr>
          <w:p w14:paraId="19E28566"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关闭仪器，进行降温</w:t>
            </w:r>
          </w:p>
        </w:tc>
      </w:tr>
      <w:tr w:rsidR="008F1955" w14:paraId="26E902F3" w14:textId="77777777" w:rsidTr="008F1955">
        <w:trPr>
          <w:trHeight w:val="172"/>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6A037AEF"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E8</w:t>
            </w:r>
          </w:p>
        </w:tc>
        <w:tc>
          <w:tcPr>
            <w:tcW w:w="3604" w:type="dxa"/>
            <w:tcBorders>
              <w:top w:val="single" w:sz="4" w:space="0" w:color="000000"/>
              <w:left w:val="single" w:sz="4" w:space="0" w:color="000000"/>
              <w:bottom w:val="single" w:sz="4" w:space="0" w:color="000000"/>
              <w:right w:val="single" w:sz="4" w:space="0" w:color="000000"/>
            </w:tcBorders>
            <w:vAlign w:val="center"/>
          </w:tcPr>
          <w:p w14:paraId="2290031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机械限温传感器故障</w:t>
            </w:r>
          </w:p>
        </w:tc>
        <w:tc>
          <w:tcPr>
            <w:tcW w:w="2482" w:type="dxa"/>
            <w:tcBorders>
              <w:top w:val="single" w:sz="4" w:space="0" w:color="000000"/>
              <w:left w:val="single" w:sz="4" w:space="0" w:color="000000"/>
              <w:bottom w:val="single" w:sz="4" w:space="0" w:color="000000"/>
              <w:right w:val="single" w:sz="0" w:space="0" w:color="auto"/>
            </w:tcBorders>
            <w:vAlign w:val="center"/>
          </w:tcPr>
          <w:p w14:paraId="09D40C50"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8F1955" w14:paraId="1E776222" w14:textId="77777777" w:rsidTr="008F1955">
        <w:trPr>
          <w:jc w:val="center"/>
        </w:trPr>
        <w:tc>
          <w:tcPr>
            <w:tcW w:w="1438" w:type="dxa"/>
            <w:tcBorders>
              <w:top w:val="single" w:sz="4" w:space="0" w:color="000000"/>
              <w:left w:val="single" w:sz="0" w:space="0" w:color="auto"/>
              <w:bottom w:val="single" w:sz="4" w:space="0" w:color="000000"/>
              <w:right w:val="single" w:sz="4" w:space="0" w:color="000000"/>
            </w:tcBorders>
            <w:vAlign w:val="center"/>
          </w:tcPr>
          <w:p w14:paraId="5422EC5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E9</w:t>
            </w:r>
          </w:p>
        </w:tc>
        <w:tc>
          <w:tcPr>
            <w:tcW w:w="3604" w:type="dxa"/>
            <w:tcBorders>
              <w:top w:val="single" w:sz="4" w:space="0" w:color="000000"/>
              <w:left w:val="single" w:sz="4" w:space="0" w:color="000000"/>
              <w:bottom w:val="single" w:sz="4" w:space="0" w:color="000000"/>
              <w:right w:val="single" w:sz="4" w:space="0" w:color="000000"/>
            </w:tcBorders>
            <w:vAlign w:val="center"/>
          </w:tcPr>
          <w:p w14:paraId="5AD25538"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电机堵转 或者缺电</w:t>
            </w:r>
          </w:p>
        </w:tc>
        <w:tc>
          <w:tcPr>
            <w:tcW w:w="2482" w:type="dxa"/>
            <w:tcBorders>
              <w:top w:val="single" w:sz="4" w:space="0" w:color="000000"/>
              <w:left w:val="single" w:sz="4" w:space="0" w:color="000000"/>
              <w:bottom w:val="single" w:sz="4" w:space="0" w:color="000000"/>
              <w:right w:val="single" w:sz="0" w:space="0" w:color="auto"/>
            </w:tcBorders>
            <w:vAlign w:val="center"/>
          </w:tcPr>
          <w:p w14:paraId="521C3057"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8F1955" w14:paraId="6CB73117" w14:textId="77777777" w:rsidTr="008F1955">
        <w:trPr>
          <w:trHeight w:val="135"/>
          <w:jc w:val="center"/>
        </w:trPr>
        <w:tc>
          <w:tcPr>
            <w:tcW w:w="1438" w:type="dxa"/>
            <w:tcBorders>
              <w:top w:val="single" w:sz="4" w:space="0" w:color="000000"/>
              <w:left w:val="single" w:sz="0" w:space="0" w:color="auto"/>
              <w:bottom w:val="single" w:sz="4" w:space="0" w:color="auto"/>
              <w:right w:val="single" w:sz="4" w:space="0" w:color="000000"/>
            </w:tcBorders>
            <w:vAlign w:val="center"/>
          </w:tcPr>
          <w:p w14:paraId="64FC74BC"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E10</w:t>
            </w:r>
          </w:p>
        </w:tc>
        <w:tc>
          <w:tcPr>
            <w:tcW w:w="3604" w:type="dxa"/>
            <w:tcBorders>
              <w:top w:val="single" w:sz="4" w:space="0" w:color="000000"/>
              <w:left w:val="single" w:sz="4" w:space="0" w:color="000000"/>
              <w:bottom w:val="single" w:sz="4" w:space="0" w:color="auto"/>
              <w:right w:val="single" w:sz="4" w:space="0" w:color="000000"/>
            </w:tcBorders>
            <w:vAlign w:val="center"/>
          </w:tcPr>
          <w:p w14:paraId="44174DF4"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传感器跌落保护</w:t>
            </w:r>
          </w:p>
        </w:tc>
        <w:tc>
          <w:tcPr>
            <w:tcW w:w="2482" w:type="dxa"/>
            <w:tcBorders>
              <w:top w:val="single" w:sz="4" w:space="0" w:color="000000"/>
              <w:left w:val="single" w:sz="4" w:space="0" w:color="000000"/>
              <w:bottom w:val="single" w:sz="4" w:space="0" w:color="auto"/>
              <w:right w:val="single" w:sz="0" w:space="0" w:color="auto"/>
            </w:tcBorders>
            <w:vAlign w:val="center"/>
          </w:tcPr>
          <w:p w14:paraId="4D165492" w14:textId="77777777" w:rsidR="008F1955" w:rsidRDefault="008F1955"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关闭仪器，重新启动</w:t>
            </w:r>
          </w:p>
        </w:tc>
      </w:tr>
    </w:tbl>
    <w:p w14:paraId="4A4CA59E" w14:textId="77777777" w:rsidR="00340F36" w:rsidRDefault="00340F36">
      <w:pPr>
        <w:wordWrap w:val="0"/>
        <w:spacing w:line="240" w:lineRule="atLeast"/>
        <w:jc w:val="left"/>
        <w:rPr>
          <w:rFonts w:ascii="宋体" w:eastAsia="宋体" w:hAnsi="宋体"/>
          <w:b/>
          <w:color w:val="000000"/>
          <w:sz w:val="32"/>
          <w:szCs w:val="32"/>
        </w:rPr>
      </w:pPr>
    </w:p>
    <w:p w14:paraId="797A7829" w14:textId="1DB286DE" w:rsidR="00340F36" w:rsidRDefault="008F1955">
      <w:pPr>
        <w:wordWrap w:val="0"/>
        <w:spacing w:line="240" w:lineRule="atLeast"/>
        <w:jc w:val="left"/>
        <w:outlineLvl w:val="0"/>
        <w:rPr>
          <w:rFonts w:ascii="宋体" w:eastAsia="宋体" w:hAnsi="宋体"/>
          <w:b/>
          <w:color w:val="000000"/>
          <w:sz w:val="18"/>
          <w:szCs w:val="18"/>
        </w:rPr>
      </w:pPr>
      <w:bookmarkStart w:id="22" w:name="_Toc106357225"/>
      <w:r>
        <w:rPr>
          <w:rFonts w:ascii="宋体" w:eastAsia="宋体" w:hAnsi="宋体" w:hint="eastAsia"/>
          <w:b/>
          <w:color w:val="000000"/>
          <w:sz w:val="32"/>
          <w:szCs w:val="32"/>
        </w:rPr>
        <w:t>六</w:t>
      </w:r>
      <w:r w:rsidR="002A3B73">
        <w:rPr>
          <w:rFonts w:ascii="宋体" w:eastAsia="宋体" w:hAnsi="宋体" w:hint="eastAsia"/>
          <w:b/>
          <w:color w:val="000000"/>
          <w:sz w:val="32"/>
          <w:szCs w:val="32"/>
        </w:rPr>
        <w:t>、</w:t>
      </w:r>
      <w:r w:rsidR="002A3B73">
        <w:rPr>
          <w:rFonts w:ascii="宋体" w:eastAsia="宋体" w:hAnsi="宋体"/>
          <w:b/>
          <w:color w:val="000000"/>
          <w:sz w:val="32"/>
          <w:szCs w:val="32"/>
        </w:rPr>
        <w:t>清洁与维护</w:t>
      </w:r>
      <w:bookmarkEnd w:id="22"/>
    </w:p>
    <w:p w14:paraId="6A60ADF6" w14:textId="77777777" w:rsidR="00340F36" w:rsidRPr="008F23F5" w:rsidRDefault="002A3B73">
      <w:pPr>
        <w:wordWrap w:val="0"/>
        <w:jc w:val="left"/>
        <w:rPr>
          <w:rFonts w:ascii="宋体" w:eastAsia="宋体" w:hAnsi="宋体"/>
          <w:color w:val="000000"/>
          <w:sz w:val="20"/>
          <w:szCs w:val="20"/>
        </w:rPr>
      </w:pPr>
      <w:r w:rsidRPr="008F23F5">
        <w:rPr>
          <w:rFonts w:ascii="Times New Roman" w:eastAsia="宋体" w:hAnsi="宋体"/>
          <w:sz w:val="20"/>
          <w:szCs w:val="20"/>
        </w:rPr>
        <w:t>•</w:t>
      </w:r>
      <w:r w:rsidRPr="008F23F5">
        <w:rPr>
          <w:rFonts w:ascii="Times New Roman" w:eastAsia="宋体" w:hAnsi="宋体"/>
          <w:sz w:val="20"/>
          <w:szCs w:val="20"/>
        </w:rPr>
        <w:t xml:space="preserve"> </w:t>
      </w:r>
      <w:r w:rsidRPr="008F23F5">
        <w:rPr>
          <w:rFonts w:ascii="宋体" w:eastAsia="宋体" w:hAnsi="宋体"/>
          <w:color w:val="000000"/>
          <w:sz w:val="20"/>
          <w:szCs w:val="20"/>
        </w:rPr>
        <w:t>清洁前请将仪器断开电源</w:t>
      </w:r>
    </w:p>
    <w:p w14:paraId="19FE93F5" w14:textId="77777777" w:rsidR="00340F36" w:rsidRPr="008F23F5" w:rsidRDefault="002A3B73">
      <w:pPr>
        <w:wordWrap w:val="0"/>
        <w:jc w:val="left"/>
        <w:rPr>
          <w:rFonts w:ascii="宋体" w:eastAsia="宋体" w:hAnsi="宋体"/>
          <w:color w:val="000000"/>
          <w:sz w:val="20"/>
          <w:szCs w:val="20"/>
        </w:rPr>
      </w:pPr>
      <w:r w:rsidRPr="008F23F5">
        <w:rPr>
          <w:rFonts w:ascii="Times New Roman" w:eastAsia="宋体" w:hAnsi="宋体"/>
          <w:sz w:val="20"/>
          <w:szCs w:val="20"/>
        </w:rPr>
        <w:t>•</w:t>
      </w:r>
      <w:r w:rsidRPr="008F23F5">
        <w:rPr>
          <w:rFonts w:ascii="Times New Roman" w:eastAsia="宋体" w:hAnsi="宋体"/>
          <w:sz w:val="20"/>
          <w:szCs w:val="20"/>
        </w:rPr>
        <w:t xml:space="preserve"> </w:t>
      </w:r>
      <w:r w:rsidRPr="008F23F5">
        <w:rPr>
          <w:rFonts w:ascii="宋体" w:eastAsia="宋体" w:hAnsi="宋体"/>
          <w:color w:val="000000"/>
          <w:sz w:val="20"/>
          <w:szCs w:val="20"/>
        </w:rPr>
        <w:t>勿让潮气进入仪器</w:t>
      </w:r>
    </w:p>
    <w:p w14:paraId="567ECC75" w14:textId="77777777" w:rsidR="00340F36" w:rsidRPr="008F23F5" w:rsidRDefault="002A3B73">
      <w:pPr>
        <w:wordWrap w:val="0"/>
        <w:jc w:val="left"/>
        <w:rPr>
          <w:rFonts w:ascii="宋体" w:eastAsia="宋体" w:hAnsi="宋体"/>
          <w:color w:val="000000"/>
          <w:sz w:val="20"/>
          <w:szCs w:val="20"/>
        </w:rPr>
      </w:pPr>
      <w:r w:rsidRPr="008F23F5">
        <w:rPr>
          <w:rFonts w:ascii="Times New Roman" w:eastAsia="宋体" w:hAnsi="宋体"/>
          <w:sz w:val="20"/>
          <w:szCs w:val="20"/>
        </w:rPr>
        <w:t>•</w:t>
      </w:r>
      <w:r w:rsidRPr="008F23F5">
        <w:rPr>
          <w:rFonts w:ascii="Times New Roman" w:eastAsia="宋体" w:hAnsi="宋体"/>
          <w:sz w:val="20"/>
          <w:szCs w:val="20"/>
        </w:rPr>
        <w:t xml:space="preserve"> </w:t>
      </w:r>
      <w:r w:rsidRPr="008F23F5">
        <w:rPr>
          <w:rFonts w:ascii="宋体" w:eastAsia="宋体" w:hAnsi="宋体"/>
          <w:color w:val="000000"/>
          <w:sz w:val="20"/>
          <w:szCs w:val="20"/>
        </w:rPr>
        <w:t>勿将电子设备放置于清洁剂中</w:t>
      </w:r>
    </w:p>
    <w:p w14:paraId="59769605" w14:textId="77777777" w:rsidR="00340F36" w:rsidRPr="008F23F5" w:rsidRDefault="002A3B73">
      <w:pPr>
        <w:wordWrap w:val="0"/>
        <w:jc w:val="left"/>
        <w:rPr>
          <w:rFonts w:ascii="宋体" w:eastAsia="宋体" w:hAnsi="宋体"/>
          <w:color w:val="000000"/>
          <w:sz w:val="20"/>
          <w:szCs w:val="20"/>
        </w:rPr>
      </w:pPr>
      <w:r w:rsidRPr="008F23F5">
        <w:rPr>
          <w:rFonts w:ascii="Times New Roman" w:eastAsia="宋体" w:hAnsi="宋体"/>
          <w:sz w:val="20"/>
          <w:szCs w:val="20"/>
        </w:rPr>
        <w:t>•</w:t>
      </w:r>
      <w:r w:rsidRPr="008F23F5">
        <w:rPr>
          <w:rFonts w:ascii="Times New Roman" w:eastAsia="宋体" w:hAnsi="宋体"/>
          <w:sz w:val="20"/>
          <w:szCs w:val="20"/>
        </w:rPr>
        <w:t xml:space="preserve"> </w:t>
      </w:r>
      <w:r w:rsidRPr="008F23F5">
        <w:rPr>
          <w:rFonts w:ascii="宋体" w:eastAsia="宋体" w:hAnsi="宋体"/>
          <w:color w:val="000000"/>
          <w:sz w:val="20"/>
          <w:szCs w:val="20"/>
        </w:rPr>
        <w:t>请戴佩好防护手套</w:t>
      </w:r>
    </w:p>
    <w:p w14:paraId="35661EC6" w14:textId="77777777" w:rsidR="00340F36" w:rsidRPr="008F23F5" w:rsidRDefault="00340F36">
      <w:pPr>
        <w:wordWrap w:val="0"/>
        <w:spacing w:line="240" w:lineRule="atLeast"/>
        <w:jc w:val="left"/>
        <w:rPr>
          <w:rFonts w:ascii="宋体" w:eastAsia="宋体" w:hAnsi="宋体"/>
          <w:color w:val="000000"/>
          <w:sz w:val="20"/>
          <w:szCs w:val="20"/>
        </w:rPr>
      </w:pPr>
    </w:p>
    <w:p w14:paraId="29B76D6B" w14:textId="77777777" w:rsidR="00340F36" w:rsidRPr="008F23F5" w:rsidRDefault="002A3B73" w:rsidP="00EB7115">
      <w:pPr>
        <w:wordWrap w:val="0"/>
        <w:spacing w:line="240" w:lineRule="atLeast"/>
        <w:jc w:val="left"/>
        <w:rPr>
          <w:rFonts w:ascii="宋体" w:eastAsia="宋体" w:hAnsi="宋体"/>
          <w:b/>
          <w:color w:val="000000"/>
          <w:sz w:val="20"/>
          <w:szCs w:val="20"/>
        </w:rPr>
      </w:pPr>
      <w:r w:rsidRPr="008F23F5">
        <w:rPr>
          <w:rFonts w:ascii="宋体" w:eastAsia="宋体" w:hAnsi="宋体"/>
          <w:color w:val="000000"/>
          <w:sz w:val="20"/>
          <w:szCs w:val="20"/>
        </w:rPr>
        <w:t>本仪器无需特殊保护。只会出现零部件的自然磨损及磨损后</w:t>
      </w:r>
      <w:r w:rsidRPr="008F23F5">
        <w:rPr>
          <w:rFonts w:ascii="宋体" w:eastAsia="宋体" w:hAnsi="宋体"/>
          <w:sz w:val="20"/>
          <w:szCs w:val="20"/>
        </w:rPr>
        <w:t>由于一些难于确定的、不可测的原因引起</w:t>
      </w:r>
      <w:r w:rsidRPr="008F23F5">
        <w:rPr>
          <w:rFonts w:ascii="宋体" w:eastAsia="宋体" w:hAnsi="宋体"/>
          <w:b/>
          <w:color w:val="000000"/>
          <w:sz w:val="20"/>
          <w:szCs w:val="20"/>
        </w:rPr>
        <w:t>。</w:t>
      </w:r>
    </w:p>
    <w:p w14:paraId="7CED7364" w14:textId="77777777" w:rsidR="00340F36" w:rsidRDefault="00340F36">
      <w:pPr>
        <w:wordWrap w:val="0"/>
        <w:spacing w:line="240" w:lineRule="atLeast"/>
        <w:ind w:firstLine="540"/>
        <w:jc w:val="left"/>
        <w:rPr>
          <w:rFonts w:ascii="宋体" w:eastAsia="宋体" w:hAnsi="宋体"/>
          <w:b/>
          <w:color w:val="000000"/>
          <w:sz w:val="18"/>
          <w:szCs w:val="18"/>
        </w:rPr>
      </w:pPr>
    </w:p>
    <w:p w14:paraId="20C9D148" w14:textId="77777777" w:rsidR="008F1955" w:rsidRDefault="008F1955">
      <w:pPr>
        <w:wordWrap w:val="0"/>
        <w:jc w:val="left"/>
        <w:outlineLvl w:val="0"/>
        <w:rPr>
          <w:rFonts w:ascii="Times New Roman" w:eastAsia="宋体" w:hAnsi="宋体"/>
          <w:b/>
          <w:sz w:val="32"/>
          <w:szCs w:val="32"/>
        </w:rPr>
      </w:pPr>
    </w:p>
    <w:p w14:paraId="3C70B525" w14:textId="697F3F53" w:rsidR="00340F36" w:rsidRDefault="008F1955">
      <w:pPr>
        <w:wordWrap w:val="0"/>
        <w:jc w:val="left"/>
        <w:outlineLvl w:val="0"/>
        <w:rPr>
          <w:rFonts w:ascii="Times New Roman" w:eastAsia="宋体" w:hAnsi="宋体"/>
          <w:b/>
          <w:sz w:val="32"/>
          <w:szCs w:val="32"/>
        </w:rPr>
      </w:pPr>
      <w:bookmarkStart w:id="23" w:name="_Toc106357226"/>
      <w:r>
        <w:rPr>
          <w:rFonts w:ascii="Times New Roman" w:eastAsia="宋体" w:hAnsi="宋体" w:hint="eastAsia"/>
          <w:b/>
          <w:sz w:val="32"/>
          <w:szCs w:val="32"/>
        </w:rPr>
        <w:t>七</w:t>
      </w:r>
      <w:r w:rsidR="002A3B73">
        <w:rPr>
          <w:rFonts w:ascii="Times New Roman" w:eastAsia="宋体" w:hAnsi="宋体"/>
          <w:b/>
          <w:sz w:val="32"/>
          <w:szCs w:val="32"/>
        </w:rPr>
        <w:t>、售后服务</w:t>
      </w:r>
      <w:bookmarkEnd w:id="23"/>
    </w:p>
    <w:p w14:paraId="4AE222FC" w14:textId="77777777" w:rsidR="00340F36" w:rsidRDefault="002A3B73">
      <w:pPr>
        <w:ind w:firstLineChars="100" w:firstLine="200"/>
        <w:outlineLvl w:val="1"/>
        <w:rPr>
          <w:rFonts w:ascii="Times New Roman" w:eastAsia="宋体" w:hAnsi="Times New Roman"/>
          <w:color w:val="000000"/>
          <w:sz w:val="20"/>
          <w:szCs w:val="18"/>
        </w:rPr>
      </w:pPr>
      <w:bookmarkStart w:id="24" w:name="_Toc106357227"/>
      <w:r>
        <w:rPr>
          <w:rFonts w:ascii="Times New Roman" w:eastAsia="宋体" w:hAnsi="Times New Roman"/>
          <w:color w:val="000000"/>
          <w:sz w:val="20"/>
          <w:szCs w:val="18"/>
        </w:rPr>
        <w:t>a</w:t>
      </w:r>
      <w:r>
        <w:rPr>
          <w:rFonts w:ascii="Times New Roman" w:eastAsia="宋体" w:hAnsi="Times New Roman"/>
          <w:color w:val="000000"/>
          <w:sz w:val="20"/>
          <w:szCs w:val="18"/>
        </w:rPr>
        <w:t>）保修内容</w:t>
      </w:r>
      <w:bookmarkEnd w:id="24"/>
    </w:p>
    <w:p w14:paraId="6064EF84" w14:textId="77777777"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1B459038" w14:textId="7778529A"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B77401">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56BA7215" w14:textId="77777777"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49B7833E" w14:textId="77777777"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2032C5C8" w14:textId="77777777" w:rsidR="00340F36" w:rsidRDefault="002A3B7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56DA3E7B" w14:textId="77777777" w:rsidR="00340F36" w:rsidRDefault="00340F36">
      <w:pPr>
        <w:rPr>
          <w:rFonts w:ascii="Times New Roman" w:eastAsia="宋体" w:hAnsi="Times New Roman"/>
          <w:color w:val="000000"/>
          <w:sz w:val="20"/>
          <w:szCs w:val="18"/>
        </w:rPr>
      </w:pPr>
    </w:p>
    <w:p w14:paraId="0D9BD0B3" w14:textId="77777777" w:rsidR="00340F36" w:rsidRDefault="002A3B73">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2DA2189A" w14:textId="77777777" w:rsidR="00340F36" w:rsidRDefault="00340F36">
      <w:pPr>
        <w:rPr>
          <w:rFonts w:ascii="宋体" w:eastAsia="宋体" w:hAnsi="宋体"/>
          <w:sz w:val="24"/>
          <w:szCs w:val="24"/>
        </w:rPr>
      </w:pPr>
    </w:p>
    <w:p w14:paraId="3E96A0EA" w14:textId="77777777" w:rsidR="00340F36" w:rsidRDefault="002A3B73">
      <w:pPr>
        <w:ind w:firstLineChars="100" w:firstLine="200"/>
        <w:outlineLvl w:val="1"/>
        <w:rPr>
          <w:rFonts w:ascii="Times New Roman" w:eastAsia="宋体" w:hAnsi="Times New Roman"/>
          <w:color w:val="000000"/>
          <w:sz w:val="20"/>
          <w:szCs w:val="18"/>
        </w:rPr>
      </w:pPr>
      <w:bookmarkStart w:id="25" w:name="_Toc106357228"/>
      <w:r>
        <w:rPr>
          <w:rFonts w:ascii="Times New Roman" w:eastAsia="宋体" w:hAnsi="Times New Roman"/>
          <w:color w:val="000000"/>
          <w:sz w:val="20"/>
          <w:szCs w:val="18"/>
        </w:rPr>
        <w:t>b</w:t>
      </w:r>
      <w:r>
        <w:rPr>
          <w:rFonts w:ascii="Times New Roman" w:eastAsia="宋体" w:hAnsi="Times New Roman"/>
          <w:color w:val="000000"/>
          <w:sz w:val="20"/>
          <w:szCs w:val="18"/>
        </w:rPr>
        <w:t>）保修范围</w:t>
      </w:r>
      <w:bookmarkEnd w:id="25"/>
    </w:p>
    <w:p w14:paraId="33A80A19" w14:textId="77777777" w:rsidR="00340F36" w:rsidRDefault="002A3B73">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509839CC" w14:textId="77777777" w:rsidR="00340F36" w:rsidRDefault="00340F36">
      <w:pPr>
        <w:rPr>
          <w:rFonts w:ascii="Times New Roman" w:eastAsia="宋体" w:hAnsi="Times New Roman"/>
          <w:color w:val="000000"/>
          <w:sz w:val="20"/>
          <w:szCs w:val="18"/>
        </w:rPr>
      </w:pPr>
    </w:p>
    <w:p w14:paraId="7AEE2358" w14:textId="77777777" w:rsidR="00340F36" w:rsidRDefault="00340F36">
      <w:pPr>
        <w:wordWrap w:val="0"/>
        <w:spacing w:line="240" w:lineRule="atLeast"/>
        <w:jc w:val="left"/>
        <w:rPr>
          <w:rFonts w:ascii="宋体" w:eastAsia="宋体" w:hAnsi="宋体"/>
          <w:b/>
          <w:color w:val="000000"/>
          <w:sz w:val="18"/>
          <w:szCs w:val="18"/>
        </w:rPr>
      </w:pPr>
    </w:p>
    <w:p w14:paraId="1CCED7D0" w14:textId="77777777" w:rsidR="00340F36" w:rsidRDefault="00340F36">
      <w:pPr>
        <w:wordWrap w:val="0"/>
        <w:spacing w:line="240" w:lineRule="atLeast"/>
        <w:jc w:val="left"/>
        <w:rPr>
          <w:rFonts w:ascii="宋体" w:eastAsia="宋体" w:hAnsi="宋体"/>
          <w:b/>
          <w:color w:val="000000"/>
          <w:sz w:val="18"/>
          <w:szCs w:val="18"/>
        </w:rPr>
      </w:pPr>
    </w:p>
    <w:p w14:paraId="463A0F51" w14:textId="77777777" w:rsidR="00340F36" w:rsidRDefault="00340F36">
      <w:pPr>
        <w:wordWrap w:val="0"/>
        <w:spacing w:line="240" w:lineRule="atLeast"/>
        <w:jc w:val="left"/>
        <w:rPr>
          <w:rFonts w:ascii="宋体" w:eastAsia="宋体" w:hAnsi="宋体"/>
          <w:b/>
          <w:color w:val="000000"/>
          <w:sz w:val="18"/>
          <w:szCs w:val="18"/>
        </w:rPr>
      </w:pPr>
    </w:p>
    <w:p w14:paraId="3C6A7E94" w14:textId="77777777" w:rsidR="00340F36" w:rsidRDefault="00340F36">
      <w:pPr>
        <w:wordWrap w:val="0"/>
        <w:spacing w:line="240" w:lineRule="atLeast"/>
        <w:jc w:val="left"/>
        <w:rPr>
          <w:rFonts w:ascii="宋体" w:eastAsia="宋体" w:hAnsi="宋体"/>
          <w:b/>
          <w:color w:val="000000"/>
          <w:sz w:val="18"/>
          <w:szCs w:val="18"/>
        </w:rPr>
      </w:pPr>
    </w:p>
    <w:p w14:paraId="5C86B9AC" w14:textId="77777777" w:rsidR="00340F36" w:rsidRDefault="00340F36">
      <w:pPr>
        <w:wordWrap w:val="0"/>
        <w:spacing w:line="240" w:lineRule="atLeast"/>
        <w:jc w:val="left"/>
        <w:rPr>
          <w:rFonts w:ascii="宋体" w:eastAsia="宋体" w:hAnsi="宋体"/>
          <w:b/>
          <w:color w:val="000000"/>
          <w:sz w:val="18"/>
          <w:szCs w:val="18"/>
        </w:rPr>
      </w:pPr>
    </w:p>
    <w:p w14:paraId="378DE762" w14:textId="77777777" w:rsidR="00340F36" w:rsidRDefault="00340F36">
      <w:pPr>
        <w:wordWrap w:val="0"/>
        <w:rPr>
          <w:rFonts w:ascii="仿宋" w:eastAsia="仿宋" w:hAnsi="仿宋"/>
          <w:b/>
          <w:sz w:val="32"/>
          <w:szCs w:val="32"/>
        </w:rPr>
        <w:sectPr w:rsidR="00340F36">
          <w:footerReference w:type="default" r:id="rId29"/>
          <w:endnotePr>
            <w:numFmt w:val="decimal"/>
          </w:endnotePr>
          <w:pgSz w:w="11906" w:h="16838"/>
          <w:pgMar w:top="1440" w:right="1800" w:bottom="1440" w:left="1800" w:header="851" w:footer="992" w:gutter="0"/>
          <w:pgNumType w:start="1"/>
          <w:cols w:space="720"/>
          <w:docGrid w:type="lines" w:linePitch="312" w:charSpace="6144"/>
        </w:sectPr>
      </w:pPr>
    </w:p>
    <w:p w14:paraId="59F263A8" w14:textId="77777777" w:rsidR="00340F36" w:rsidRDefault="00340F36">
      <w:pPr>
        <w:wordWrap w:val="0"/>
        <w:rPr>
          <w:rFonts w:ascii="仿宋" w:eastAsia="仿宋" w:hAnsi="仿宋"/>
          <w:b/>
          <w:sz w:val="32"/>
          <w:szCs w:val="32"/>
        </w:rPr>
      </w:pPr>
    </w:p>
    <w:p w14:paraId="42E601B1" w14:textId="77777777" w:rsidR="00340F36" w:rsidRDefault="00340F36">
      <w:pPr>
        <w:wordWrap w:val="0"/>
        <w:rPr>
          <w:rFonts w:ascii="仿宋" w:eastAsia="仿宋" w:hAnsi="仿宋"/>
          <w:b/>
          <w:sz w:val="32"/>
          <w:szCs w:val="32"/>
        </w:rPr>
      </w:pPr>
    </w:p>
    <w:p w14:paraId="0CDBBF17" w14:textId="77777777" w:rsidR="00340F36" w:rsidRDefault="00340F36">
      <w:pPr>
        <w:wordWrap w:val="0"/>
        <w:spacing w:line="240" w:lineRule="atLeast"/>
        <w:jc w:val="left"/>
        <w:rPr>
          <w:rFonts w:ascii="宋体" w:eastAsia="宋体" w:hAnsi="宋体"/>
          <w:color w:val="000000"/>
          <w:sz w:val="28"/>
          <w:szCs w:val="28"/>
        </w:rPr>
      </w:pPr>
    </w:p>
    <w:p w14:paraId="653E9C63" w14:textId="77777777" w:rsidR="00340F36" w:rsidRDefault="00340F36">
      <w:pPr>
        <w:wordWrap w:val="0"/>
        <w:spacing w:line="240" w:lineRule="atLeast"/>
        <w:jc w:val="left"/>
        <w:rPr>
          <w:rFonts w:ascii="宋体" w:eastAsia="宋体" w:hAnsi="宋体"/>
          <w:color w:val="000000"/>
          <w:sz w:val="28"/>
          <w:szCs w:val="28"/>
        </w:rPr>
      </w:pPr>
    </w:p>
    <w:p w14:paraId="2E02634C" w14:textId="77777777" w:rsidR="00340F36" w:rsidRDefault="00340F36">
      <w:pPr>
        <w:wordWrap w:val="0"/>
        <w:spacing w:line="240" w:lineRule="atLeast"/>
        <w:jc w:val="left"/>
        <w:rPr>
          <w:rFonts w:ascii="宋体" w:eastAsia="宋体" w:hAnsi="宋体"/>
          <w:color w:val="000000"/>
          <w:sz w:val="28"/>
          <w:szCs w:val="28"/>
        </w:rPr>
      </w:pPr>
    </w:p>
    <w:p w14:paraId="2CA83294" w14:textId="77777777" w:rsidR="00340F36" w:rsidRDefault="00340F36">
      <w:pPr>
        <w:wordWrap w:val="0"/>
        <w:spacing w:line="240" w:lineRule="atLeast"/>
        <w:ind w:firstLine="560"/>
        <w:jc w:val="left"/>
        <w:rPr>
          <w:rFonts w:ascii="宋体" w:eastAsia="宋体" w:hAnsi="宋体"/>
          <w:color w:val="000000"/>
          <w:sz w:val="28"/>
          <w:szCs w:val="28"/>
        </w:rPr>
      </w:pPr>
    </w:p>
    <w:p w14:paraId="4BA914AF" w14:textId="77777777" w:rsidR="00340F36" w:rsidRDefault="00340F36">
      <w:pPr>
        <w:wordWrap w:val="0"/>
        <w:spacing w:line="240" w:lineRule="atLeast"/>
        <w:ind w:firstLine="560"/>
        <w:jc w:val="left"/>
        <w:rPr>
          <w:rFonts w:ascii="宋体" w:eastAsia="宋体" w:hAnsi="宋体"/>
          <w:color w:val="000000"/>
          <w:sz w:val="28"/>
          <w:szCs w:val="28"/>
        </w:rPr>
      </w:pPr>
    </w:p>
    <w:p w14:paraId="308B4AE7" w14:textId="77777777" w:rsidR="00340F36" w:rsidRDefault="00340F36">
      <w:pPr>
        <w:wordWrap w:val="0"/>
        <w:spacing w:line="240" w:lineRule="atLeast"/>
        <w:ind w:firstLine="560"/>
        <w:jc w:val="left"/>
        <w:rPr>
          <w:rFonts w:ascii="宋体" w:eastAsia="宋体" w:hAnsi="宋体"/>
          <w:color w:val="000000"/>
          <w:sz w:val="28"/>
          <w:szCs w:val="28"/>
        </w:rPr>
      </w:pPr>
    </w:p>
    <w:p w14:paraId="6AC544C6" w14:textId="77777777" w:rsidR="00340F36" w:rsidRDefault="00340F36">
      <w:pPr>
        <w:wordWrap w:val="0"/>
        <w:spacing w:line="240" w:lineRule="atLeast"/>
        <w:ind w:firstLine="560"/>
        <w:jc w:val="left"/>
        <w:rPr>
          <w:rFonts w:ascii="宋体" w:eastAsia="宋体" w:hAnsi="宋体"/>
          <w:color w:val="000000"/>
          <w:sz w:val="28"/>
          <w:szCs w:val="28"/>
        </w:rPr>
      </w:pPr>
    </w:p>
    <w:p w14:paraId="2CEC5D5C" w14:textId="77777777" w:rsidR="00340F36" w:rsidRDefault="00340F36">
      <w:pPr>
        <w:wordWrap w:val="0"/>
        <w:spacing w:line="240" w:lineRule="atLeast"/>
        <w:ind w:firstLine="560"/>
        <w:jc w:val="left"/>
        <w:rPr>
          <w:rFonts w:ascii="宋体" w:eastAsia="宋体" w:hAnsi="宋体"/>
          <w:color w:val="000000"/>
          <w:sz w:val="28"/>
          <w:szCs w:val="28"/>
        </w:rPr>
      </w:pPr>
    </w:p>
    <w:p w14:paraId="02C66EF6" w14:textId="77777777" w:rsidR="00340F36" w:rsidRDefault="00340F36">
      <w:pPr>
        <w:wordWrap w:val="0"/>
        <w:spacing w:line="240" w:lineRule="atLeast"/>
        <w:ind w:firstLine="560"/>
        <w:jc w:val="left"/>
        <w:rPr>
          <w:rFonts w:ascii="宋体" w:eastAsia="宋体" w:hAnsi="宋体"/>
          <w:color w:val="000000"/>
          <w:sz w:val="28"/>
          <w:szCs w:val="28"/>
        </w:rPr>
      </w:pPr>
    </w:p>
    <w:p w14:paraId="119B935C" w14:textId="77777777" w:rsidR="00340F36" w:rsidRDefault="00340F36">
      <w:pPr>
        <w:wordWrap w:val="0"/>
        <w:spacing w:line="240" w:lineRule="atLeast"/>
        <w:ind w:firstLine="560"/>
        <w:jc w:val="left"/>
        <w:rPr>
          <w:rFonts w:ascii="宋体" w:eastAsia="宋体" w:hAnsi="宋体"/>
          <w:color w:val="000000"/>
          <w:sz w:val="28"/>
          <w:szCs w:val="28"/>
        </w:rPr>
      </w:pPr>
    </w:p>
    <w:p w14:paraId="1870E88C" w14:textId="77777777" w:rsidR="00340F36" w:rsidRDefault="00340F36">
      <w:pPr>
        <w:wordWrap w:val="0"/>
        <w:spacing w:line="240" w:lineRule="atLeast"/>
        <w:ind w:firstLine="560"/>
        <w:jc w:val="left"/>
        <w:rPr>
          <w:rFonts w:ascii="宋体" w:eastAsia="宋体" w:hAnsi="宋体"/>
          <w:color w:val="000000"/>
          <w:sz w:val="28"/>
          <w:szCs w:val="28"/>
        </w:rPr>
      </w:pPr>
    </w:p>
    <w:p w14:paraId="3E960F36" w14:textId="77777777" w:rsidR="00340F36" w:rsidRDefault="00340F36">
      <w:pPr>
        <w:wordWrap w:val="0"/>
        <w:spacing w:line="240" w:lineRule="atLeast"/>
        <w:ind w:firstLine="560"/>
        <w:jc w:val="left"/>
        <w:rPr>
          <w:rFonts w:ascii="宋体" w:eastAsia="宋体" w:hAnsi="宋体"/>
          <w:color w:val="000000"/>
          <w:sz w:val="28"/>
          <w:szCs w:val="28"/>
        </w:rPr>
      </w:pPr>
    </w:p>
    <w:p w14:paraId="1DD267FB" w14:textId="77777777" w:rsidR="00340F36" w:rsidRDefault="00340F36">
      <w:pPr>
        <w:wordWrap w:val="0"/>
        <w:spacing w:line="240" w:lineRule="atLeast"/>
        <w:ind w:firstLine="560"/>
        <w:jc w:val="left"/>
        <w:rPr>
          <w:rFonts w:ascii="宋体" w:eastAsia="宋体" w:hAnsi="宋体"/>
          <w:color w:val="000000"/>
          <w:sz w:val="28"/>
          <w:szCs w:val="28"/>
        </w:rPr>
      </w:pPr>
    </w:p>
    <w:p w14:paraId="2BEBC819" w14:textId="77777777" w:rsidR="00340F36" w:rsidRDefault="00340F36">
      <w:pPr>
        <w:wordWrap w:val="0"/>
        <w:spacing w:line="240" w:lineRule="atLeast"/>
        <w:ind w:firstLine="560"/>
        <w:jc w:val="left"/>
        <w:rPr>
          <w:rFonts w:ascii="宋体" w:eastAsia="宋体" w:hAnsi="宋体"/>
          <w:color w:val="000000"/>
          <w:sz w:val="28"/>
          <w:szCs w:val="28"/>
        </w:rPr>
      </w:pPr>
    </w:p>
    <w:p w14:paraId="0F683E9A" w14:textId="77777777" w:rsidR="00340F36" w:rsidRDefault="00340F36">
      <w:pPr>
        <w:wordWrap w:val="0"/>
        <w:spacing w:line="240" w:lineRule="atLeast"/>
        <w:ind w:firstLine="560"/>
        <w:jc w:val="left"/>
        <w:rPr>
          <w:rFonts w:ascii="宋体" w:eastAsia="宋体" w:hAnsi="宋体"/>
          <w:color w:val="000000"/>
          <w:sz w:val="28"/>
          <w:szCs w:val="28"/>
        </w:rPr>
      </w:pPr>
    </w:p>
    <w:p w14:paraId="2D36536B" w14:textId="77777777" w:rsidR="00340F36" w:rsidRDefault="00340F36">
      <w:pPr>
        <w:wordWrap w:val="0"/>
        <w:spacing w:line="240" w:lineRule="atLeast"/>
        <w:ind w:firstLine="560"/>
        <w:jc w:val="left"/>
        <w:rPr>
          <w:rFonts w:ascii="宋体" w:eastAsia="宋体" w:hAnsi="宋体"/>
          <w:color w:val="000000"/>
          <w:sz w:val="28"/>
          <w:szCs w:val="28"/>
        </w:rPr>
      </w:pPr>
    </w:p>
    <w:p w14:paraId="182AEF90" w14:textId="77777777" w:rsidR="00340F36" w:rsidRDefault="002A3B7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423529ED" w14:textId="77777777" w:rsidR="00340F36" w:rsidRDefault="002A3B7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0C962EEF" w14:textId="77777777" w:rsidR="00340F36" w:rsidRDefault="002A3B7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78934563" w14:textId="77777777" w:rsidR="00340F36" w:rsidRDefault="00340F36">
      <w:pPr>
        <w:wordWrap w:val="0"/>
        <w:spacing w:line="240" w:lineRule="atLeast"/>
        <w:ind w:firstLine="560"/>
        <w:jc w:val="left"/>
        <w:rPr>
          <w:rFonts w:ascii="仿宋" w:eastAsia="仿宋" w:hAnsi="仿宋"/>
          <w:b/>
          <w:sz w:val="30"/>
          <w:szCs w:val="30"/>
        </w:rPr>
      </w:pPr>
    </w:p>
    <w:sectPr w:rsidR="00340F36">
      <w:footerReference w:type="default" r:id="rId30"/>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946B" w14:textId="77777777" w:rsidR="00A53994" w:rsidRDefault="00A53994">
      <w:r>
        <w:separator/>
      </w:r>
    </w:p>
  </w:endnote>
  <w:endnote w:type="continuationSeparator" w:id="0">
    <w:p w14:paraId="2119711E" w14:textId="77777777" w:rsidR="00A53994" w:rsidRDefault="00A5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EBB7" w14:textId="77777777" w:rsidR="00340F36" w:rsidRDefault="00340F36">
    <w:pPr>
      <w:wordWrap w:val="0"/>
      <w:autoSpaceDE w:val="0"/>
      <w:autoSpaceDN w:val="0"/>
      <w:rPr>
        <w:rFonts w:ascii="Calibri"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EC56" w14:textId="77777777" w:rsidR="00340F36" w:rsidRDefault="00340F36">
    <w:pPr>
      <w:wordWrap w:val="0"/>
      <w:autoSpaceDE w:val="0"/>
      <w:autoSpaceDN w:val="0"/>
      <w:rPr>
        <w:rFonts w:ascii="Calibri" w:eastAsia="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2256" w14:textId="77777777" w:rsidR="00340F36" w:rsidRDefault="00340F36">
    <w:pPr>
      <w:wordWrap w:val="0"/>
      <w:autoSpaceDE w:val="0"/>
      <w:autoSpaceDN w:val="0"/>
      <w:rPr>
        <w:rFonts w:ascii="Calibri" w:eastAsia="宋体" w:hAnsi="宋体"/>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B8E6" w14:textId="77777777" w:rsidR="00340F36" w:rsidRDefault="002A3B73">
    <w:pPr>
      <w:wordWrap w:val="0"/>
      <w:autoSpaceDE w:val="0"/>
      <w:autoSpaceDN w:val="0"/>
      <w:rPr>
        <w:rFonts w:ascii="Calibri" w:eastAsia="宋体" w:hAnsi="宋体"/>
      </w:rPr>
    </w:pPr>
    <w:r>
      <w:rPr>
        <w:noProof/>
      </w:rPr>
      <mc:AlternateContent>
        <mc:Choice Requires="wps">
          <w:drawing>
            <wp:anchor distT="0" distB="0" distL="114300" distR="114300" simplePos="0" relativeHeight="251659264" behindDoc="0" locked="0" layoutInCell="1" allowOverlap="1" wp14:anchorId="6189116B" wp14:editId="626E1A33">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EFF8AF" w14:textId="77777777" w:rsidR="00340F36" w:rsidRDefault="002A3B73">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89116B" id="_x0000_t202" coordsize="21600,21600" o:spt="202" path="m,l,21600r21600,l21600,xe">
              <v:stroke joinstyle="miter"/>
              <v:path gradientshapeok="t" o:connecttype="rect"/>
            </v:shapetype>
            <v:shape id="文本框 20"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4EFF8AF" w14:textId="77777777" w:rsidR="00340F36" w:rsidRDefault="002A3B73">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1CAC" w14:textId="77777777" w:rsidR="00340F36" w:rsidRDefault="00340F36">
    <w:pPr>
      <w:wordWrap w:val="0"/>
      <w:autoSpaceDE w:val="0"/>
      <w:autoSpaceDN w:val="0"/>
      <w:rPr>
        <w:rFonts w:ascii="Calibri" w:eastAsia="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76F" w14:textId="77777777" w:rsidR="00A53994" w:rsidRDefault="00A53994">
      <w:r>
        <w:separator/>
      </w:r>
    </w:p>
  </w:footnote>
  <w:footnote w:type="continuationSeparator" w:id="0">
    <w:p w14:paraId="3D343D90" w14:textId="77777777" w:rsidR="00A53994" w:rsidRDefault="00A5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E227" w14:textId="77777777" w:rsidR="00340F36" w:rsidRDefault="00340F36">
    <w:pPr>
      <w:tabs>
        <w:tab w:val="center" w:pos="4153"/>
        <w:tab w:val="right" w:pos="8306"/>
      </w:tabs>
      <w:wordWrap w:val="0"/>
      <w:snapToGrid w:val="0"/>
      <w:rPr>
        <w:rFonts w:ascii="Times New Roman" w:eastAsia="宋体" w:hAnsi="宋体"/>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06AB"/>
    <w:multiLevelType w:val="singleLevel"/>
    <w:tmpl w:val="4AB806AB"/>
    <w:lvl w:ilvl="0">
      <w:start w:val="2"/>
      <w:numFmt w:val="chineseCounting"/>
      <w:suff w:val="nothing"/>
      <w:lvlText w:val="%1、"/>
      <w:lvlJc w:val="left"/>
      <w:rPr>
        <w:rFonts w:hint="eastAsia"/>
      </w:rPr>
    </w:lvl>
  </w:abstractNum>
  <w:num w:numId="1" w16cid:durableId="210796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00"/>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36"/>
    <w:rsid w:val="000E7AD5"/>
    <w:rsid w:val="001A0904"/>
    <w:rsid w:val="001D5656"/>
    <w:rsid w:val="002A3B73"/>
    <w:rsid w:val="002E5605"/>
    <w:rsid w:val="00340F36"/>
    <w:rsid w:val="003C4E78"/>
    <w:rsid w:val="006D16C4"/>
    <w:rsid w:val="006D4EF1"/>
    <w:rsid w:val="00765543"/>
    <w:rsid w:val="007D5981"/>
    <w:rsid w:val="008152C0"/>
    <w:rsid w:val="008F1955"/>
    <w:rsid w:val="008F23F5"/>
    <w:rsid w:val="00A53994"/>
    <w:rsid w:val="00B74104"/>
    <w:rsid w:val="00B77401"/>
    <w:rsid w:val="00BA2FAA"/>
    <w:rsid w:val="00C113F3"/>
    <w:rsid w:val="00EB7115"/>
    <w:rsid w:val="00F17C0B"/>
    <w:rsid w:val="00F20204"/>
    <w:rsid w:val="00FF276C"/>
    <w:rsid w:val="025E4964"/>
    <w:rsid w:val="038E105D"/>
    <w:rsid w:val="0471429F"/>
    <w:rsid w:val="063B2023"/>
    <w:rsid w:val="08022A4B"/>
    <w:rsid w:val="094352E5"/>
    <w:rsid w:val="0A6D3FA1"/>
    <w:rsid w:val="0D7B0657"/>
    <w:rsid w:val="0E371E87"/>
    <w:rsid w:val="0EC47F44"/>
    <w:rsid w:val="0F7021D8"/>
    <w:rsid w:val="0FA10A18"/>
    <w:rsid w:val="10014165"/>
    <w:rsid w:val="10BE45A0"/>
    <w:rsid w:val="147A0CDA"/>
    <w:rsid w:val="14E2205C"/>
    <w:rsid w:val="150B11EA"/>
    <w:rsid w:val="15165C0E"/>
    <w:rsid w:val="1638009A"/>
    <w:rsid w:val="172E5387"/>
    <w:rsid w:val="196738EF"/>
    <w:rsid w:val="1A0368AC"/>
    <w:rsid w:val="1B1817CA"/>
    <w:rsid w:val="1B3C0434"/>
    <w:rsid w:val="1B875381"/>
    <w:rsid w:val="1DAD1024"/>
    <w:rsid w:val="1DF26DFB"/>
    <w:rsid w:val="206925E6"/>
    <w:rsid w:val="209B40C1"/>
    <w:rsid w:val="225427BB"/>
    <w:rsid w:val="234459C4"/>
    <w:rsid w:val="253620DF"/>
    <w:rsid w:val="25E520E0"/>
    <w:rsid w:val="28CE6646"/>
    <w:rsid w:val="2B3E1AA7"/>
    <w:rsid w:val="2C0A6CAE"/>
    <w:rsid w:val="2D22747E"/>
    <w:rsid w:val="2F072737"/>
    <w:rsid w:val="32574A5F"/>
    <w:rsid w:val="33486D9F"/>
    <w:rsid w:val="35426014"/>
    <w:rsid w:val="36621CD0"/>
    <w:rsid w:val="369E0444"/>
    <w:rsid w:val="399B0780"/>
    <w:rsid w:val="3A245BC7"/>
    <w:rsid w:val="3BBD3EC0"/>
    <w:rsid w:val="3C557D83"/>
    <w:rsid w:val="3C9423C7"/>
    <w:rsid w:val="3CA716E6"/>
    <w:rsid w:val="3CAF31F0"/>
    <w:rsid w:val="3CB51BF9"/>
    <w:rsid w:val="3CE40354"/>
    <w:rsid w:val="3DC67988"/>
    <w:rsid w:val="42622492"/>
    <w:rsid w:val="42DB23D9"/>
    <w:rsid w:val="435D7960"/>
    <w:rsid w:val="451A6F08"/>
    <w:rsid w:val="45A16F78"/>
    <w:rsid w:val="463523F7"/>
    <w:rsid w:val="465F1B0D"/>
    <w:rsid w:val="48170184"/>
    <w:rsid w:val="4A300404"/>
    <w:rsid w:val="4E624955"/>
    <w:rsid w:val="513079CA"/>
    <w:rsid w:val="51F4651B"/>
    <w:rsid w:val="52431553"/>
    <w:rsid w:val="525E2591"/>
    <w:rsid w:val="52C058EC"/>
    <w:rsid w:val="53AE0577"/>
    <w:rsid w:val="553F7655"/>
    <w:rsid w:val="55A920BB"/>
    <w:rsid w:val="56687E25"/>
    <w:rsid w:val="5A01118D"/>
    <w:rsid w:val="5A12477D"/>
    <w:rsid w:val="5B575896"/>
    <w:rsid w:val="5C931E98"/>
    <w:rsid w:val="5D9335F0"/>
    <w:rsid w:val="5E2F3E43"/>
    <w:rsid w:val="604C4BA5"/>
    <w:rsid w:val="61DA4C68"/>
    <w:rsid w:val="63FA52CD"/>
    <w:rsid w:val="657A08E2"/>
    <w:rsid w:val="6784703F"/>
    <w:rsid w:val="6B6679E8"/>
    <w:rsid w:val="6CB410EB"/>
    <w:rsid w:val="6DC7307E"/>
    <w:rsid w:val="6DCB2453"/>
    <w:rsid w:val="6E9B1A16"/>
    <w:rsid w:val="6FD519D6"/>
    <w:rsid w:val="70143AD0"/>
    <w:rsid w:val="709F4175"/>
    <w:rsid w:val="716C0813"/>
    <w:rsid w:val="72EE764E"/>
    <w:rsid w:val="73193765"/>
    <w:rsid w:val="757D6E87"/>
    <w:rsid w:val="758E7C8F"/>
    <w:rsid w:val="7663567A"/>
    <w:rsid w:val="78EF0E7F"/>
    <w:rsid w:val="7A360F51"/>
    <w:rsid w:val="7A815C37"/>
    <w:rsid w:val="7B3E0D8A"/>
    <w:rsid w:val="7D665C63"/>
    <w:rsid w:val="7F385E4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6ABF66"/>
  <w15:docId w15:val="{0F2032D8-57B8-45C0-BAF1-4240B331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Hyperlink" w:uiPriority="99"/>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TOC1">
    <w:name w:val="toc 1"/>
    <w:next w:val="a"/>
    <w:uiPriority w:val="39"/>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4">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3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5">
    <w:name w:val="Title"/>
    <w:uiPriority w:val="6"/>
    <w:qFormat/>
    <w:pPr>
      <w:jc w:val="center"/>
    </w:pPr>
    <w:rPr>
      <w:rFonts w:ascii="Malgun Gothic" w:eastAsia="Malgun Gothic" w:hAnsi="Malgun Gothic" w:cstheme="minorBidi"/>
      <w:b/>
      <w:sz w:val="32"/>
      <w:szCs w:val="32"/>
    </w:rPr>
  </w:style>
  <w:style w:type="table" w:styleId="a6">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ascii="Malgun Gothic" w:eastAsia="Malgun Gothic" w:hAnsi="Malgun Gothic" w:cstheme="minorBidi"/>
      <w:i/>
      <w:color w:val="404040"/>
      <w:sz w:val="21"/>
      <w:szCs w:val="21"/>
    </w:rPr>
  </w:style>
  <w:style w:type="paragraph" w:styleId="ab">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table" w:customStyle="1" w:styleId="15">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PSOffice1">
    <w:name w:val="WPSOffice手动目录 1"/>
  </w:style>
  <w:style w:type="paragraph" w:customStyle="1" w:styleId="WPSOffice2">
    <w:name w:val="WPSOffice手动目录 2"/>
    <w:pPr>
      <w:ind w:leftChars="200" w:left="200"/>
    </w:pPr>
  </w:style>
  <w:style w:type="paragraph" w:styleId="ad">
    <w:name w:val="header"/>
    <w:basedOn w:val="a"/>
    <w:link w:val="ae"/>
    <w:rsid w:val="003C4E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3C4E78"/>
    <w:rPr>
      <w:rFonts w:ascii="Malgun Gothic" w:eastAsia="Malgun Gothic" w:hAnsi="Malgun Gothic" w:cstheme="minorBidi"/>
      <w:sz w:val="18"/>
      <w:szCs w:val="18"/>
    </w:rPr>
  </w:style>
  <w:style w:type="character" w:styleId="af">
    <w:name w:val="Hyperlink"/>
    <w:basedOn w:val="a0"/>
    <w:uiPriority w:val="99"/>
    <w:unhideWhenUsed/>
    <w:rsid w:val="001D5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4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19</cp:revision>
  <cp:lastPrinted>2020-09-16T03:49:00Z</cp:lastPrinted>
  <dcterms:created xsi:type="dcterms:W3CDTF">2019-03-13T01:44:00Z</dcterms:created>
  <dcterms:modified xsi:type="dcterms:W3CDTF">2022-06-17T03:31:00Z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